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09" w:rsidRDefault="008E1545">
      <w:pPr>
        <w:jc w:val="center"/>
        <w:rPr>
          <w:rFonts w:ascii="Verdana" w:eastAsia="Verdana" w:hAnsi="Verdana" w:cs="Verdana"/>
          <w:b/>
          <w:color w:val="008000"/>
        </w:rPr>
      </w:pPr>
      <w:r>
        <w:rPr>
          <w:rFonts w:ascii="Verdana" w:eastAsia="Verdana" w:hAnsi="Verdana" w:cs="Verdana"/>
          <w:b/>
          <w:color w:val="008000"/>
        </w:rPr>
        <w:t xml:space="preserve">Dag van de </w:t>
      </w:r>
      <w:r w:rsidR="00FF1B84">
        <w:rPr>
          <w:rFonts w:ascii="Verdana" w:eastAsia="Verdana" w:hAnsi="Verdana" w:cs="Verdana"/>
          <w:b/>
          <w:color w:val="008000"/>
        </w:rPr>
        <w:t>K</w:t>
      </w:r>
      <w:r>
        <w:rPr>
          <w:rFonts w:ascii="Verdana" w:eastAsia="Verdana" w:hAnsi="Verdana" w:cs="Verdana"/>
          <w:b/>
          <w:color w:val="008000"/>
        </w:rPr>
        <w:t xml:space="preserve">inderspiritualiteit </w:t>
      </w:r>
      <w:r>
        <w:rPr>
          <w:noProof/>
        </w:rPr>
        <w:drawing>
          <wp:anchor distT="0" distB="0" distL="114300" distR="114300" simplePos="0" relativeHeight="251658240" behindDoc="0" locked="0" layoutInCell="1" hidden="0" allowOverlap="1">
            <wp:simplePos x="0" y="0"/>
            <wp:positionH relativeFrom="margin">
              <wp:posOffset>-66038</wp:posOffset>
            </wp:positionH>
            <wp:positionV relativeFrom="paragraph">
              <wp:posOffset>24130</wp:posOffset>
            </wp:positionV>
            <wp:extent cx="1908810" cy="387985"/>
            <wp:effectExtent l="0" t="0" r="0" b="0"/>
            <wp:wrapSquare wrapText="bothSides" distT="0" distB="0" distL="114300" distR="114300"/>
            <wp:docPr id="4" name="image1.png" descr="Oblimon logo cfr folder"/>
            <wp:cNvGraphicFramePr/>
            <a:graphic xmlns:a="http://schemas.openxmlformats.org/drawingml/2006/main">
              <a:graphicData uri="http://schemas.openxmlformats.org/drawingml/2006/picture">
                <pic:pic xmlns:pic="http://schemas.openxmlformats.org/drawingml/2006/picture">
                  <pic:nvPicPr>
                    <pic:cNvPr id="0" name="image1.png" descr="Oblimon logo cfr folder"/>
                    <pic:cNvPicPr preferRelativeResize="0"/>
                  </pic:nvPicPr>
                  <pic:blipFill>
                    <a:blip r:embed="rId4"/>
                    <a:srcRect/>
                    <a:stretch>
                      <a:fillRect/>
                    </a:stretch>
                  </pic:blipFill>
                  <pic:spPr>
                    <a:xfrm>
                      <a:off x="0" y="0"/>
                      <a:ext cx="1908810" cy="387985"/>
                    </a:xfrm>
                    <a:prstGeom prst="rect">
                      <a:avLst/>
                    </a:prstGeom>
                    <a:ln/>
                  </pic:spPr>
                </pic:pic>
              </a:graphicData>
            </a:graphic>
          </wp:anchor>
        </w:drawing>
      </w:r>
    </w:p>
    <w:p w:rsidR="002B0C09" w:rsidRDefault="003D1609">
      <w:pPr>
        <w:jc w:val="center"/>
        <w:rPr>
          <w:rFonts w:ascii="Verdana" w:eastAsia="Verdana" w:hAnsi="Verdana" w:cs="Verdana"/>
          <w:b/>
          <w:color w:val="008000"/>
        </w:rPr>
      </w:pPr>
      <w:r>
        <w:rPr>
          <w:rFonts w:ascii="Verdana" w:eastAsia="Verdana" w:hAnsi="Verdana" w:cs="Verdana"/>
          <w:b/>
          <w:color w:val="008000"/>
        </w:rPr>
        <w:t>Veerkracht</w:t>
      </w:r>
    </w:p>
    <w:p w:rsidR="002B0C09" w:rsidRDefault="008E1545">
      <w:pPr>
        <w:jc w:val="center"/>
        <w:rPr>
          <w:rFonts w:ascii="Verdana" w:eastAsia="Verdana" w:hAnsi="Verdana" w:cs="Verdana"/>
          <w:b/>
          <w:color w:val="538135"/>
        </w:rPr>
      </w:pPr>
      <w:bookmarkStart w:id="0" w:name="_gjdgxs" w:colFirst="0" w:colLast="0"/>
      <w:bookmarkEnd w:id="0"/>
      <w:r>
        <w:rPr>
          <w:rFonts w:ascii="Verdana" w:eastAsia="Verdana" w:hAnsi="Verdana" w:cs="Verdana"/>
          <w:b/>
          <w:color w:val="008000"/>
        </w:rPr>
        <w:t xml:space="preserve">Vrijdag </w:t>
      </w:r>
      <w:r w:rsidR="003D1609">
        <w:rPr>
          <w:rFonts w:ascii="Verdana" w:eastAsia="Verdana" w:hAnsi="Verdana" w:cs="Verdana"/>
          <w:b/>
          <w:color w:val="008000"/>
        </w:rPr>
        <w:t>5 februari</w:t>
      </w:r>
      <w:r>
        <w:rPr>
          <w:rFonts w:ascii="Verdana" w:eastAsia="Verdana" w:hAnsi="Verdana" w:cs="Verdana"/>
          <w:b/>
          <w:color w:val="008000"/>
        </w:rPr>
        <w:t xml:space="preserve"> 20</w:t>
      </w:r>
      <w:r w:rsidR="000839E2">
        <w:rPr>
          <w:rFonts w:ascii="Verdana" w:eastAsia="Verdana" w:hAnsi="Verdana" w:cs="Verdana"/>
          <w:b/>
          <w:color w:val="008000"/>
        </w:rPr>
        <w:t>2</w:t>
      </w:r>
      <w:r w:rsidR="003D1609">
        <w:rPr>
          <w:rFonts w:ascii="Verdana" w:eastAsia="Verdana" w:hAnsi="Verdana" w:cs="Verdana"/>
          <w:b/>
          <w:color w:val="008000"/>
        </w:rPr>
        <w:t>1</w:t>
      </w:r>
      <w:r>
        <w:rPr>
          <w:rFonts w:ascii="Verdana" w:eastAsia="Verdana" w:hAnsi="Verdana" w:cs="Verdana"/>
          <w:b/>
          <w:color w:val="008000"/>
        </w:rPr>
        <w:t xml:space="preserve"> </w:t>
      </w:r>
    </w:p>
    <w:p w:rsidR="002B0C09" w:rsidRDefault="002B0C09">
      <w:pPr>
        <w:rPr>
          <w:rFonts w:ascii="Verdana" w:eastAsia="Verdana" w:hAnsi="Verdana" w:cs="Verdana"/>
          <w:color w:val="008000"/>
          <w:sz w:val="22"/>
          <w:szCs w:val="22"/>
        </w:rPr>
      </w:pPr>
    </w:p>
    <w:p w:rsidR="002B0C09" w:rsidRDefault="002B0C09">
      <w:pPr>
        <w:rPr>
          <w:rFonts w:ascii="Verdana" w:eastAsia="Verdana" w:hAnsi="Verdana" w:cs="Verdana"/>
          <w:color w:val="008000"/>
          <w:sz w:val="22"/>
          <w:szCs w:val="22"/>
        </w:rPr>
      </w:pPr>
    </w:p>
    <w:p w:rsidR="002B0C09" w:rsidRPr="002A692E" w:rsidRDefault="008E1545">
      <w:pPr>
        <w:rPr>
          <w:rFonts w:ascii="Verdana" w:eastAsia="Verdana" w:hAnsi="Verdana" w:cs="Verdana"/>
          <w:color w:val="538135"/>
          <w:sz w:val="22"/>
          <w:szCs w:val="22"/>
        </w:rPr>
      </w:pPr>
      <w:r>
        <w:rPr>
          <w:rFonts w:ascii="Verdana" w:eastAsia="Verdana" w:hAnsi="Verdana" w:cs="Verdana"/>
          <w:color w:val="538135"/>
          <w:sz w:val="22"/>
          <w:szCs w:val="22"/>
        </w:rPr>
        <w:t xml:space="preserve">  </w:t>
      </w:r>
      <w:proofErr w:type="gramStart"/>
      <w:r>
        <w:rPr>
          <w:rFonts w:ascii="Verdana" w:eastAsia="Verdana" w:hAnsi="Verdana" w:cs="Verdana"/>
          <w:b/>
          <w:sz w:val="22"/>
          <w:szCs w:val="22"/>
        </w:rPr>
        <w:t>aanmeldformulier</w:t>
      </w:r>
      <w:proofErr w:type="gramEnd"/>
    </w:p>
    <w:p w:rsidR="002B0C09" w:rsidRDefault="002B0C09">
      <w:pPr>
        <w:rPr>
          <w:rFonts w:ascii="Verdana" w:eastAsia="Verdana" w:hAnsi="Verdana" w:cs="Verdana"/>
          <w:sz w:val="22"/>
          <w:szCs w:val="22"/>
        </w:rPr>
      </w:pPr>
    </w:p>
    <w:tbl>
      <w:tblPr>
        <w:tblStyle w:val="a0"/>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6763"/>
      </w:tblGrid>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Naam</w:t>
            </w:r>
          </w:p>
          <w:p w:rsidR="002B0C09" w:rsidRPr="007D5FF2" w:rsidRDefault="002B0C09">
            <w:pPr>
              <w:rPr>
                <w:rFonts w:ascii="Verdana" w:eastAsia="Verdana" w:hAnsi="Verdana" w:cs="Verdana"/>
                <w:sz w:val="21"/>
                <w:szCs w:val="21"/>
              </w:rPr>
            </w:pPr>
          </w:p>
        </w:tc>
        <w:tc>
          <w:tcPr>
            <w:tcW w:w="6763" w:type="dxa"/>
          </w:tcPr>
          <w:p w:rsidR="002B0C09" w:rsidRPr="007D5FF2" w:rsidRDefault="002B0C09">
            <w:pPr>
              <w:rPr>
                <w:rFonts w:ascii="Verdana" w:eastAsia="Verdana" w:hAnsi="Verdana" w:cs="Verdana"/>
                <w:sz w:val="21"/>
                <w:szCs w:val="21"/>
              </w:rPr>
            </w:pPr>
          </w:p>
        </w:tc>
      </w:tr>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Adres</w:t>
            </w:r>
          </w:p>
          <w:p w:rsidR="002B0C09" w:rsidRPr="007D5FF2" w:rsidRDefault="002B0C09">
            <w:pPr>
              <w:rPr>
                <w:rFonts w:ascii="Verdana" w:eastAsia="Verdana" w:hAnsi="Verdana" w:cs="Verdana"/>
                <w:sz w:val="21"/>
                <w:szCs w:val="21"/>
              </w:rPr>
            </w:pPr>
          </w:p>
        </w:tc>
        <w:tc>
          <w:tcPr>
            <w:tcW w:w="676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 xml:space="preserve"> </w:t>
            </w:r>
          </w:p>
        </w:tc>
      </w:tr>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Telefoon</w:t>
            </w:r>
          </w:p>
        </w:tc>
        <w:tc>
          <w:tcPr>
            <w:tcW w:w="6763" w:type="dxa"/>
          </w:tcPr>
          <w:p w:rsidR="002B0C09" w:rsidRPr="007D5FF2" w:rsidRDefault="002B0C09">
            <w:pPr>
              <w:rPr>
                <w:rFonts w:ascii="Verdana" w:eastAsia="Verdana" w:hAnsi="Verdana" w:cs="Verdana"/>
                <w:sz w:val="21"/>
                <w:szCs w:val="21"/>
              </w:rPr>
            </w:pPr>
          </w:p>
          <w:p w:rsidR="000839E2" w:rsidRPr="007D5FF2" w:rsidRDefault="000839E2">
            <w:pPr>
              <w:rPr>
                <w:rFonts w:ascii="Verdana" w:eastAsia="Verdana" w:hAnsi="Verdana" w:cs="Verdana"/>
                <w:sz w:val="21"/>
                <w:szCs w:val="21"/>
              </w:rPr>
            </w:pPr>
          </w:p>
        </w:tc>
      </w:tr>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E-mail</w:t>
            </w:r>
          </w:p>
        </w:tc>
        <w:tc>
          <w:tcPr>
            <w:tcW w:w="6763" w:type="dxa"/>
          </w:tcPr>
          <w:p w:rsidR="002B0C09" w:rsidRPr="007D5FF2" w:rsidRDefault="002B0C09">
            <w:pPr>
              <w:rPr>
                <w:rFonts w:ascii="Verdana" w:eastAsia="Verdana" w:hAnsi="Verdana" w:cs="Verdana"/>
                <w:sz w:val="21"/>
                <w:szCs w:val="21"/>
              </w:rPr>
            </w:pPr>
          </w:p>
          <w:p w:rsidR="000839E2" w:rsidRPr="007D5FF2" w:rsidRDefault="000839E2">
            <w:pPr>
              <w:rPr>
                <w:rFonts w:ascii="Verdana" w:eastAsia="Verdana" w:hAnsi="Verdana" w:cs="Verdana"/>
                <w:sz w:val="21"/>
                <w:szCs w:val="21"/>
              </w:rPr>
            </w:pPr>
          </w:p>
        </w:tc>
      </w:tr>
      <w:tr w:rsidR="002B0C09" w:rsidRPr="007D5FF2">
        <w:tc>
          <w:tcPr>
            <w:tcW w:w="2293" w:type="dxa"/>
          </w:tcPr>
          <w:p w:rsidR="002B0C09" w:rsidRPr="007D5FF2" w:rsidRDefault="008E1545">
            <w:pPr>
              <w:rPr>
                <w:rFonts w:ascii="Verdana" w:eastAsia="Verdana" w:hAnsi="Verdana" w:cs="Verdana"/>
                <w:sz w:val="21"/>
                <w:szCs w:val="21"/>
              </w:rPr>
            </w:pPr>
            <w:proofErr w:type="gramStart"/>
            <w:r w:rsidRPr="007D5FF2">
              <w:rPr>
                <w:rFonts w:ascii="Verdana" w:eastAsia="Verdana" w:hAnsi="Verdana" w:cs="Verdana"/>
                <w:sz w:val="21"/>
                <w:szCs w:val="21"/>
              </w:rPr>
              <w:t>Beroep /</w:t>
            </w:r>
            <w:proofErr w:type="gramEnd"/>
            <w:r w:rsidRPr="007D5FF2">
              <w:rPr>
                <w:rFonts w:ascii="Verdana" w:eastAsia="Verdana" w:hAnsi="Verdana" w:cs="Verdana"/>
                <w:sz w:val="21"/>
                <w:szCs w:val="21"/>
              </w:rPr>
              <w:t xml:space="preserve"> studierichting</w:t>
            </w:r>
          </w:p>
        </w:tc>
        <w:tc>
          <w:tcPr>
            <w:tcW w:w="6763" w:type="dxa"/>
          </w:tcPr>
          <w:p w:rsidR="002B0C09" w:rsidRPr="007D5FF2" w:rsidRDefault="002B0C09">
            <w:pPr>
              <w:rPr>
                <w:rFonts w:ascii="Verdana" w:eastAsia="Verdana" w:hAnsi="Verdana" w:cs="Verdana"/>
                <w:sz w:val="21"/>
                <w:szCs w:val="21"/>
              </w:rPr>
            </w:pPr>
          </w:p>
        </w:tc>
      </w:tr>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Organisatie</w:t>
            </w:r>
          </w:p>
        </w:tc>
        <w:tc>
          <w:tcPr>
            <w:tcW w:w="6763" w:type="dxa"/>
          </w:tcPr>
          <w:p w:rsidR="002B0C09" w:rsidRPr="007D5FF2" w:rsidRDefault="002B0C09">
            <w:pPr>
              <w:rPr>
                <w:rFonts w:ascii="Verdana" w:eastAsia="Verdana" w:hAnsi="Verdana" w:cs="Verdana"/>
                <w:sz w:val="21"/>
                <w:szCs w:val="21"/>
              </w:rPr>
            </w:pPr>
          </w:p>
          <w:p w:rsidR="000839E2" w:rsidRPr="007D5FF2" w:rsidRDefault="000839E2">
            <w:pPr>
              <w:rPr>
                <w:rFonts w:ascii="Verdana" w:eastAsia="Verdana" w:hAnsi="Verdana" w:cs="Verdana"/>
                <w:sz w:val="21"/>
                <w:szCs w:val="21"/>
              </w:rPr>
            </w:pPr>
          </w:p>
        </w:tc>
      </w:tr>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Dieetwensen</w:t>
            </w:r>
          </w:p>
          <w:p w:rsidR="002B0C09" w:rsidRPr="007D5FF2" w:rsidRDefault="002B0C09">
            <w:pPr>
              <w:rPr>
                <w:rFonts w:ascii="Verdana" w:eastAsia="Verdana" w:hAnsi="Verdana" w:cs="Verdana"/>
                <w:sz w:val="21"/>
                <w:szCs w:val="21"/>
              </w:rPr>
            </w:pPr>
          </w:p>
        </w:tc>
        <w:tc>
          <w:tcPr>
            <w:tcW w:w="6763" w:type="dxa"/>
          </w:tcPr>
          <w:p w:rsidR="002B0C09" w:rsidRPr="007D5FF2" w:rsidRDefault="002B0C09">
            <w:pPr>
              <w:rPr>
                <w:rFonts w:ascii="Verdana" w:eastAsia="Verdana" w:hAnsi="Verdana" w:cs="Verdana"/>
                <w:sz w:val="21"/>
                <w:szCs w:val="21"/>
              </w:rPr>
            </w:pPr>
          </w:p>
        </w:tc>
      </w:tr>
      <w:tr w:rsidR="007D5FF2" w:rsidRPr="007D5FF2">
        <w:tc>
          <w:tcPr>
            <w:tcW w:w="2293" w:type="dxa"/>
          </w:tcPr>
          <w:p w:rsidR="007D5FF2" w:rsidRPr="007D5FF2" w:rsidRDefault="007D5FF2">
            <w:pPr>
              <w:rPr>
                <w:rFonts w:ascii="Verdana" w:eastAsia="Verdana" w:hAnsi="Verdana" w:cs="Verdana"/>
                <w:sz w:val="21"/>
                <w:szCs w:val="21"/>
              </w:rPr>
            </w:pPr>
            <w:r w:rsidRPr="007D5FF2">
              <w:rPr>
                <w:rFonts w:ascii="Verdana" w:eastAsia="Verdana" w:hAnsi="Verdana" w:cs="Verdana"/>
                <w:sz w:val="21"/>
                <w:szCs w:val="21"/>
              </w:rPr>
              <w:t>Keuze workshops</w:t>
            </w:r>
          </w:p>
        </w:tc>
        <w:tc>
          <w:tcPr>
            <w:tcW w:w="6763" w:type="dxa"/>
          </w:tcPr>
          <w:p w:rsidR="007D5FF2" w:rsidRPr="007D5FF2" w:rsidRDefault="007D5FF2" w:rsidP="007D5FF2">
            <w:pPr>
              <w:rPr>
                <w:rFonts w:ascii="Verdana" w:hAnsi="Verdana"/>
                <w:sz w:val="21"/>
                <w:szCs w:val="21"/>
              </w:rPr>
            </w:pPr>
            <w:r w:rsidRPr="007D5FF2">
              <w:rPr>
                <w:rFonts w:ascii="Verdana" w:hAnsi="Verdana"/>
                <w:sz w:val="21"/>
                <w:szCs w:val="21"/>
              </w:rPr>
              <w:t>Er zijn twee rondes workshops. Geef a.u.b. aan welke workshops uw voorkeur hebben (</w:t>
            </w:r>
            <w:r w:rsidR="002A692E">
              <w:rPr>
                <w:rFonts w:ascii="Verdana" w:hAnsi="Verdana"/>
                <w:sz w:val="21"/>
                <w:szCs w:val="21"/>
              </w:rPr>
              <w:t xml:space="preserve">zie </w:t>
            </w:r>
            <w:r w:rsidRPr="007D5FF2">
              <w:rPr>
                <w:rFonts w:ascii="Verdana" w:hAnsi="Verdana"/>
                <w:sz w:val="21"/>
                <w:szCs w:val="21"/>
              </w:rPr>
              <w:t xml:space="preserve">omschrijving </w:t>
            </w:r>
            <w:r w:rsidR="002A692E">
              <w:rPr>
                <w:rFonts w:ascii="Verdana" w:hAnsi="Verdana"/>
                <w:sz w:val="21"/>
                <w:szCs w:val="21"/>
              </w:rPr>
              <w:t>hieronder</w:t>
            </w:r>
            <w:r w:rsidRPr="007D5FF2">
              <w:rPr>
                <w:rFonts w:ascii="Verdana" w:hAnsi="Verdana"/>
                <w:sz w:val="21"/>
                <w:szCs w:val="21"/>
              </w:rPr>
              <w:t>)</w:t>
            </w:r>
          </w:p>
          <w:p w:rsidR="007D5FF2" w:rsidRPr="007D5FF2" w:rsidRDefault="007D5FF2" w:rsidP="007D5FF2">
            <w:pPr>
              <w:rPr>
                <w:rFonts w:ascii="Verdana" w:hAnsi="Verdana"/>
                <w:sz w:val="21"/>
                <w:szCs w:val="21"/>
              </w:rPr>
            </w:pPr>
            <w:r w:rsidRPr="007D5FF2">
              <w:rPr>
                <w:rFonts w:ascii="Verdana" w:hAnsi="Verdana"/>
                <w:sz w:val="21"/>
                <w:szCs w:val="21"/>
              </w:rPr>
              <w:t>Eerste voorkeur:</w:t>
            </w:r>
          </w:p>
          <w:p w:rsidR="007D5FF2" w:rsidRPr="007D5FF2" w:rsidRDefault="007D5FF2" w:rsidP="007D5FF2">
            <w:pPr>
              <w:rPr>
                <w:rFonts w:ascii="Verdana" w:hAnsi="Verdana"/>
                <w:sz w:val="21"/>
                <w:szCs w:val="21"/>
              </w:rPr>
            </w:pPr>
            <w:r w:rsidRPr="007D5FF2">
              <w:rPr>
                <w:rFonts w:ascii="Verdana" w:hAnsi="Verdana"/>
                <w:sz w:val="21"/>
                <w:szCs w:val="21"/>
              </w:rPr>
              <w:t>Tweede voorkeur:</w:t>
            </w:r>
          </w:p>
          <w:p w:rsidR="007D5FF2" w:rsidRPr="007D5FF2" w:rsidRDefault="007D5FF2" w:rsidP="007D5FF2">
            <w:pPr>
              <w:rPr>
                <w:rFonts w:ascii="Verdana" w:hAnsi="Verdana"/>
                <w:sz w:val="21"/>
                <w:szCs w:val="21"/>
              </w:rPr>
            </w:pPr>
            <w:r w:rsidRPr="007D5FF2">
              <w:rPr>
                <w:rFonts w:ascii="Verdana" w:hAnsi="Verdana"/>
                <w:sz w:val="21"/>
                <w:szCs w:val="21"/>
              </w:rPr>
              <w:t xml:space="preserve">Derde voorkeur: </w:t>
            </w:r>
          </w:p>
          <w:p w:rsidR="007D5FF2" w:rsidRPr="007D5FF2" w:rsidRDefault="007D5FF2" w:rsidP="007D5FF2">
            <w:pPr>
              <w:rPr>
                <w:rFonts w:ascii="Verdana" w:eastAsia="Verdana" w:hAnsi="Verdana" w:cs="Verdana"/>
                <w:sz w:val="21"/>
                <w:szCs w:val="21"/>
              </w:rPr>
            </w:pPr>
            <w:r w:rsidRPr="007D5FF2">
              <w:rPr>
                <w:rFonts w:ascii="Verdana" w:hAnsi="Verdana"/>
                <w:sz w:val="21"/>
                <w:szCs w:val="21"/>
              </w:rPr>
              <w:t xml:space="preserve">Vierde voorkeur: </w:t>
            </w:r>
          </w:p>
        </w:tc>
      </w:tr>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Opmerkingen</w:t>
            </w:r>
          </w:p>
          <w:p w:rsidR="002B0C09" w:rsidRPr="007D5FF2" w:rsidRDefault="002B0C09">
            <w:pPr>
              <w:rPr>
                <w:rFonts w:ascii="Verdana" w:eastAsia="Verdana" w:hAnsi="Verdana" w:cs="Verdana"/>
                <w:sz w:val="21"/>
                <w:szCs w:val="21"/>
              </w:rPr>
            </w:pPr>
          </w:p>
        </w:tc>
        <w:tc>
          <w:tcPr>
            <w:tcW w:w="6763" w:type="dxa"/>
          </w:tcPr>
          <w:p w:rsidR="002B0C09" w:rsidRPr="007D5FF2" w:rsidRDefault="002B0C09">
            <w:pPr>
              <w:rPr>
                <w:rFonts w:ascii="Verdana" w:eastAsia="Verdana" w:hAnsi="Verdana" w:cs="Verdana"/>
                <w:sz w:val="21"/>
                <w:szCs w:val="21"/>
              </w:rPr>
            </w:pPr>
          </w:p>
          <w:p w:rsidR="002B0C09" w:rsidRPr="007D5FF2" w:rsidRDefault="002B0C09">
            <w:pPr>
              <w:rPr>
                <w:rFonts w:ascii="Verdana" w:eastAsia="Verdana" w:hAnsi="Verdana" w:cs="Verdana"/>
                <w:sz w:val="21"/>
                <w:szCs w:val="21"/>
              </w:rPr>
            </w:pPr>
          </w:p>
        </w:tc>
      </w:tr>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Betaling</w:t>
            </w:r>
          </w:p>
          <w:p w:rsidR="002B0C09" w:rsidRPr="007D5FF2" w:rsidRDefault="002B0C09">
            <w:pPr>
              <w:rPr>
                <w:rFonts w:ascii="Verdana" w:eastAsia="Verdana" w:hAnsi="Verdana" w:cs="Verdana"/>
                <w:sz w:val="21"/>
                <w:szCs w:val="21"/>
              </w:rPr>
            </w:pPr>
          </w:p>
        </w:tc>
        <w:tc>
          <w:tcPr>
            <w:tcW w:w="676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 xml:space="preserve">O Ik meld me aan vóór </w:t>
            </w:r>
            <w:r w:rsidR="003D1609">
              <w:rPr>
                <w:rFonts w:ascii="Verdana" w:eastAsia="Verdana" w:hAnsi="Verdana" w:cs="Verdana"/>
                <w:sz w:val="21"/>
                <w:szCs w:val="21"/>
              </w:rPr>
              <w:t>6</w:t>
            </w:r>
            <w:r w:rsidR="00FF1B84" w:rsidRPr="007D5FF2">
              <w:rPr>
                <w:rFonts w:ascii="Verdana" w:eastAsia="Verdana" w:hAnsi="Verdana" w:cs="Verdana"/>
                <w:sz w:val="21"/>
                <w:szCs w:val="21"/>
              </w:rPr>
              <w:t xml:space="preserve"> novembe</w:t>
            </w:r>
            <w:r w:rsidR="000839E2" w:rsidRPr="007D5FF2">
              <w:rPr>
                <w:rFonts w:ascii="Verdana" w:eastAsia="Verdana" w:hAnsi="Verdana" w:cs="Verdana"/>
                <w:sz w:val="21"/>
                <w:szCs w:val="21"/>
              </w:rPr>
              <w:t>r</w:t>
            </w:r>
            <w:r w:rsidRPr="007D5FF2">
              <w:rPr>
                <w:rFonts w:ascii="Verdana" w:eastAsia="Verdana" w:hAnsi="Verdana" w:cs="Verdana"/>
                <w:sz w:val="21"/>
                <w:szCs w:val="21"/>
              </w:rPr>
              <w:t xml:space="preserve"> en betaal </w:t>
            </w:r>
            <w:r w:rsidRPr="007D5FF2">
              <w:rPr>
                <w:rFonts w:ascii="Verdana" w:eastAsia="Verdana" w:hAnsi="Verdana" w:cs="Verdana"/>
                <w:color w:val="000000"/>
                <w:sz w:val="21"/>
                <w:szCs w:val="21"/>
              </w:rPr>
              <w:t xml:space="preserve">€ </w:t>
            </w:r>
            <w:r w:rsidR="003D1609">
              <w:rPr>
                <w:rFonts w:ascii="Verdana" w:eastAsia="Verdana" w:hAnsi="Verdana" w:cs="Verdana"/>
                <w:sz w:val="21"/>
                <w:szCs w:val="21"/>
              </w:rPr>
              <w:t>6</w:t>
            </w:r>
            <w:r w:rsidRPr="007D5FF2">
              <w:rPr>
                <w:rFonts w:ascii="Verdana" w:eastAsia="Verdana" w:hAnsi="Verdana" w:cs="Verdana"/>
                <w:sz w:val="21"/>
                <w:szCs w:val="21"/>
              </w:rPr>
              <w:t>5,00</w:t>
            </w:r>
          </w:p>
          <w:p w:rsidR="002B0C09" w:rsidRPr="007D5FF2" w:rsidRDefault="008E1545">
            <w:pPr>
              <w:rPr>
                <w:rFonts w:ascii="Verdana" w:eastAsia="Verdana" w:hAnsi="Verdana" w:cs="Verdana"/>
                <w:color w:val="000000"/>
                <w:sz w:val="21"/>
                <w:szCs w:val="21"/>
              </w:rPr>
            </w:pPr>
            <w:r w:rsidRPr="007D5FF2">
              <w:rPr>
                <w:rFonts w:ascii="Verdana" w:eastAsia="Verdana" w:hAnsi="Verdana" w:cs="Verdana"/>
                <w:sz w:val="21"/>
                <w:szCs w:val="21"/>
              </w:rPr>
              <w:t xml:space="preserve">O Ik meld me aan na </w:t>
            </w:r>
            <w:r w:rsidR="003D1609">
              <w:rPr>
                <w:rFonts w:ascii="Verdana" w:eastAsia="Verdana" w:hAnsi="Verdana" w:cs="Verdana"/>
                <w:sz w:val="21"/>
                <w:szCs w:val="21"/>
              </w:rPr>
              <w:t>6</w:t>
            </w:r>
            <w:r w:rsidR="000839E2" w:rsidRPr="007D5FF2">
              <w:rPr>
                <w:rFonts w:ascii="Verdana" w:eastAsia="Verdana" w:hAnsi="Verdana" w:cs="Verdana"/>
                <w:sz w:val="21"/>
                <w:szCs w:val="21"/>
              </w:rPr>
              <w:t xml:space="preserve"> </w:t>
            </w:r>
            <w:r w:rsidR="00AB410E">
              <w:rPr>
                <w:rFonts w:ascii="Verdana" w:eastAsia="Verdana" w:hAnsi="Verdana" w:cs="Verdana"/>
                <w:sz w:val="21"/>
                <w:szCs w:val="21"/>
              </w:rPr>
              <w:t>november</w:t>
            </w:r>
            <w:r w:rsidRPr="007D5FF2">
              <w:rPr>
                <w:rFonts w:ascii="Verdana" w:eastAsia="Verdana" w:hAnsi="Verdana" w:cs="Verdana"/>
                <w:sz w:val="21"/>
                <w:szCs w:val="21"/>
              </w:rPr>
              <w:t xml:space="preserve"> en betaal </w:t>
            </w:r>
            <w:r w:rsidRPr="007D5FF2">
              <w:rPr>
                <w:rFonts w:ascii="Verdana" w:eastAsia="Verdana" w:hAnsi="Verdana" w:cs="Verdana"/>
                <w:color w:val="000000"/>
                <w:sz w:val="21"/>
                <w:szCs w:val="21"/>
              </w:rPr>
              <w:t>€</w:t>
            </w:r>
            <w:r w:rsidR="003D1609">
              <w:rPr>
                <w:rFonts w:ascii="Verdana" w:eastAsia="Verdana" w:hAnsi="Verdana" w:cs="Verdana"/>
                <w:color w:val="000000"/>
                <w:sz w:val="21"/>
                <w:szCs w:val="21"/>
              </w:rPr>
              <w:t>8</w:t>
            </w:r>
            <w:r w:rsidRPr="007D5FF2">
              <w:rPr>
                <w:rFonts w:ascii="Verdana" w:eastAsia="Verdana" w:hAnsi="Verdana" w:cs="Verdana"/>
                <w:color w:val="000000"/>
                <w:sz w:val="21"/>
                <w:szCs w:val="21"/>
              </w:rPr>
              <w:t>0,-</w:t>
            </w:r>
          </w:p>
          <w:p w:rsidR="002B0C09" w:rsidRDefault="008E1545">
            <w:pPr>
              <w:rPr>
                <w:rFonts w:ascii="Verdana" w:eastAsia="Verdana" w:hAnsi="Verdana" w:cs="Verdana"/>
                <w:sz w:val="21"/>
                <w:szCs w:val="21"/>
              </w:rPr>
            </w:pPr>
            <w:r w:rsidRPr="007D5FF2">
              <w:rPr>
                <w:rFonts w:ascii="Verdana" w:eastAsia="Verdana" w:hAnsi="Verdana" w:cs="Verdana"/>
                <w:sz w:val="21"/>
                <w:szCs w:val="21"/>
              </w:rPr>
              <w:t xml:space="preserve">O Ik ben voltijds student of vrijwilliger en betaal </w:t>
            </w:r>
            <w:r w:rsidRPr="007D5FF2">
              <w:rPr>
                <w:rFonts w:ascii="Verdana" w:eastAsia="Verdana" w:hAnsi="Verdana" w:cs="Verdana"/>
                <w:color w:val="000000"/>
                <w:sz w:val="21"/>
                <w:szCs w:val="21"/>
              </w:rPr>
              <w:t>€</w:t>
            </w:r>
            <w:r w:rsidR="003D1609">
              <w:rPr>
                <w:rFonts w:ascii="Verdana" w:eastAsia="Verdana" w:hAnsi="Verdana" w:cs="Verdana"/>
                <w:sz w:val="21"/>
                <w:szCs w:val="21"/>
              </w:rPr>
              <w:t>4</w:t>
            </w:r>
            <w:r w:rsidRPr="007D5FF2">
              <w:rPr>
                <w:rFonts w:ascii="Verdana" w:eastAsia="Verdana" w:hAnsi="Verdana" w:cs="Verdana"/>
                <w:sz w:val="21"/>
                <w:szCs w:val="21"/>
              </w:rPr>
              <w:t>0,00</w:t>
            </w:r>
          </w:p>
          <w:p w:rsidR="003D1609" w:rsidRPr="007D5FF2" w:rsidRDefault="003D1609">
            <w:pPr>
              <w:rPr>
                <w:rFonts w:ascii="Verdana" w:eastAsia="Verdana" w:hAnsi="Verdana" w:cs="Verdana"/>
                <w:sz w:val="21"/>
                <w:szCs w:val="21"/>
              </w:rPr>
            </w:pPr>
            <w:r>
              <w:rPr>
                <w:rFonts w:ascii="Verdana" w:eastAsia="Verdana" w:hAnsi="Verdana" w:cs="Verdana"/>
                <w:sz w:val="21"/>
                <w:szCs w:val="21"/>
              </w:rPr>
              <w:t xml:space="preserve">0 Ik doe alleen online mee aan de lezing en </w:t>
            </w:r>
            <w:r w:rsidR="002A692E">
              <w:rPr>
                <w:rFonts w:ascii="Verdana" w:eastAsia="Verdana" w:hAnsi="Verdana" w:cs="Verdana"/>
                <w:sz w:val="21"/>
                <w:szCs w:val="21"/>
              </w:rPr>
              <w:t>gespreksronde en betaal €10,-</w:t>
            </w:r>
          </w:p>
        </w:tc>
      </w:tr>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Deelnemerslijst</w:t>
            </w:r>
          </w:p>
        </w:tc>
        <w:tc>
          <w:tcPr>
            <w:tcW w:w="676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Mogen wij uw naam en mailadres opnemen in een lijst die na de studiedag aan alle deelnemers wordt gestuurd?</w:t>
            </w:r>
          </w:p>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O ja</w:t>
            </w:r>
          </w:p>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O liever niet</w:t>
            </w:r>
          </w:p>
        </w:tc>
      </w:tr>
      <w:tr w:rsidR="000839E2" w:rsidRPr="007D5FF2">
        <w:tc>
          <w:tcPr>
            <w:tcW w:w="2293" w:type="dxa"/>
          </w:tcPr>
          <w:p w:rsidR="000839E2" w:rsidRPr="007D5FF2" w:rsidRDefault="000839E2">
            <w:pPr>
              <w:rPr>
                <w:rFonts w:ascii="Verdana" w:eastAsia="Verdana" w:hAnsi="Verdana" w:cs="Verdana"/>
                <w:sz w:val="21"/>
                <w:szCs w:val="21"/>
              </w:rPr>
            </w:pPr>
            <w:r w:rsidRPr="007D5FF2">
              <w:rPr>
                <w:rFonts w:ascii="Verdana" w:eastAsia="Verdana" w:hAnsi="Verdana" w:cs="Verdana"/>
                <w:sz w:val="21"/>
                <w:szCs w:val="21"/>
              </w:rPr>
              <w:t>Beeldmateriaal</w:t>
            </w:r>
          </w:p>
        </w:tc>
        <w:tc>
          <w:tcPr>
            <w:tcW w:w="6763" w:type="dxa"/>
          </w:tcPr>
          <w:p w:rsidR="000839E2" w:rsidRPr="007D5FF2" w:rsidRDefault="000839E2">
            <w:pPr>
              <w:rPr>
                <w:rFonts w:ascii="Verdana" w:eastAsia="Verdana" w:hAnsi="Verdana" w:cs="Verdana"/>
                <w:sz w:val="21"/>
                <w:szCs w:val="21"/>
              </w:rPr>
            </w:pPr>
            <w:r w:rsidRPr="007D5FF2">
              <w:rPr>
                <w:rFonts w:ascii="Verdana" w:eastAsia="Verdana" w:hAnsi="Verdana" w:cs="Verdana"/>
                <w:sz w:val="21"/>
                <w:szCs w:val="21"/>
              </w:rPr>
              <w:t>Mogen wij foto’s die deze dag gemaakt worden en waar u herkenbaar op staat, gebruiken voor een verslag op onze website?</w:t>
            </w:r>
          </w:p>
          <w:p w:rsidR="000839E2" w:rsidRPr="007D5FF2" w:rsidRDefault="000839E2">
            <w:pPr>
              <w:rPr>
                <w:rFonts w:ascii="Verdana" w:eastAsia="Verdana" w:hAnsi="Verdana" w:cs="Verdana"/>
                <w:sz w:val="21"/>
                <w:szCs w:val="21"/>
              </w:rPr>
            </w:pPr>
            <w:r w:rsidRPr="007D5FF2">
              <w:rPr>
                <w:rFonts w:ascii="Verdana" w:eastAsia="Verdana" w:hAnsi="Verdana" w:cs="Verdana"/>
                <w:sz w:val="21"/>
                <w:szCs w:val="21"/>
              </w:rPr>
              <w:t>0 ja</w:t>
            </w:r>
          </w:p>
          <w:p w:rsidR="000839E2" w:rsidRPr="007D5FF2" w:rsidRDefault="000839E2">
            <w:pPr>
              <w:rPr>
                <w:rFonts w:ascii="Verdana" w:eastAsia="Verdana" w:hAnsi="Verdana" w:cs="Verdana"/>
                <w:sz w:val="21"/>
                <w:szCs w:val="21"/>
              </w:rPr>
            </w:pPr>
            <w:r w:rsidRPr="007D5FF2">
              <w:rPr>
                <w:rFonts w:ascii="Verdana" w:eastAsia="Verdana" w:hAnsi="Verdana" w:cs="Verdana"/>
                <w:sz w:val="21"/>
                <w:szCs w:val="21"/>
              </w:rPr>
              <w:t>0 nee</w:t>
            </w:r>
          </w:p>
          <w:p w:rsidR="000839E2" w:rsidRPr="007D5FF2" w:rsidRDefault="000839E2">
            <w:pPr>
              <w:rPr>
                <w:rFonts w:ascii="Verdana" w:eastAsia="Verdana" w:hAnsi="Verdana" w:cs="Verdana"/>
                <w:sz w:val="21"/>
                <w:szCs w:val="21"/>
              </w:rPr>
            </w:pPr>
            <w:r w:rsidRPr="007D5FF2">
              <w:rPr>
                <w:rFonts w:ascii="Verdana" w:eastAsia="Verdana" w:hAnsi="Verdana" w:cs="Verdana"/>
                <w:sz w:val="21"/>
                <w:szCs w:val="21"/>
              </w:rPr>
              <w:t>0 na overleg</w:t>
            </w:r>
          </w:p>
        </w:tc>
      </w:tr>
      <w:tr w:rsidR="002B0C09" w:rsidRPr="007D5FF2">
        <w:tc>
          <w:tcPr>
            <w:tcW w:w="2293" w:type="dxa"/>
          </w:tcPr>
          <w:p w:rsidR="002B0C09" w:rsidRPr="007D5FF2" w:rsidRDefault="008E1545">
            <w:pPr>
              <w:rPr>
                <w:rFonts w:ascii="Verdana" w:eastAsia="Verdana" w:hAnsi="Verdana" w:cs="Verdana"/>
                <w:sz w:val="21"/>
                <w:szCs w:val="21"/>
              </w:rPr>
            </w:pPr>
            <w:r w:rsidRPr="007D5FF2">
              <w:rPr>
                <w:rFonts w:ascii="Verdana" w:eastAsia="Verdana" w:hAnsi="Verdana" w:cs="Verdana"/>
                <w:sz w:val="21"/>
                <w:szCs w:val="21"/>
              </w:rPr>
              <w:t>Hoe hebt u over deze dag gehoord?</w:t>
            </w:r>
          </w:p>
        </w:tc>
        <w:tc>
          <w:tcPr>
            <w:tcW w:w="6763" w:type="dxa"/>
          </w:tcPr>
          <w:p w:rsidR="002B0C09" w:rsidRPr="007D5FF2" w:rsidRDefault="002B0C09">
            <w:pPr>
              <w:rPr>
                <w:rFonts w:ascii="Verdana" w:eastAsia="Verdana" w:hAnsi="Verdana" w:cs="Verdana"/>
                <w:sz w:val="21"/>
                <w:szCs w:val="21"/>
              </w:rPr>
            </w:pPr>
          </w:p>
        </w:tc>
      </w:tr>
    </w:tbl>
    <w:p w:rsidR="002B0C09" w:rsidRPr="007D5FF2" w:rsidRDefault="002B0C09">
      <w:pPr>
        <w:rPr>
          <w:rFonts w:ascii="Verdana" w:eastAsia="Verdana" w:hAnsi="Verdana" w:cs="Verdana"/>
          <w:sz w:val="21"/>
          <w:szCs w:val="21"/>
        </w:rPr>
      </w:pPr>
    </w:p>
    <w:p w:rsidR="002B0C09" w:rsidRPr="007D5FF2" w:rsidRDefault="008E1545">
      <w:pPr>
        <w:rPr>
          <w:rFonts w:ascii="Verdana" w:eastAsia="Verdana" w:hAnsi="Verdana" w:cs="Verdana"/>
          <w:color w:val="000000"/>
          <w:sz w:val="20"/>
          <w:szCs w:val="20"/>
          <w:u w:val="single"/>
        </w:rPr>
      </w:pPr>
      <w:r w:rsidRPr="007D5FF2">
        <w:rPr>
          <w:rFonts w:ascii="Verdana" w:eastAsia="Verdana" w:hAnsi="Verdana" w:cs="Verdana"/>
          <w:sz w:val="20"/>
          <w:szCs w:val="20"/>
        </w:rPr>
        <w:t xml:space="preserve">Stuur dit formulier naar </w:t>
      </w:r>
      <w:hyperlink r:id="rId5">
        <w:r w:rsidRPr="007D5FF2">
          <w:rPr>
            <w:rFonts w:ascii="Verdana" w:eastAsia="Verdana" w:hAnsi="Verdana" w:cs="Verdana"/>
            <w:color w:val="000000"/>
            <w:sz w:val="20"/>
            <w:szCs w:val="20"/>
            <w:u w:val="single"/>
          </w:rPr>
          <w:t>info@oblimon.nl</w:t>
        </w:r>
      </w:hyperlink>
    </w:p>
    <w:p w:rsidR="003D1609" w:rsidRDefault="008E1545">
      <w:pPr>
        <w:rPr>
          <w:rFonts w:ascii="Verdana" w:eastAsia="Verdana" w:hAnsi="Verdana" w:cs="Verdana"/>
          <w:color w:val="000000"/>
          <w:sz w:val="20"/>
          <w:szCs w:val="20"/>
        </w:rPr>
      </w:pPr>
      <w:r w:rsidRPr="007D5FF2">
        <w:rPr>
          <w:rFonts w:ascii="Verdana" w:eastAsia="Verdana" w:hAnsi="Verdana" w:cs="Verdana"/>
          <w:color w:val="000000"/>
          <w:sz w:val="20"/>
          <w:szCs w:val="20"/>
        </w:rPr>
        <w:t>Uw inschrijving is pas definitief als het inschrijfgeld betaald is.</w:t>
      </w:r>
      <w:r w:rsidR="003D1609">
        <w:rPr>
          <w:rFonts w:ascii="Verdana" w:eastAsia="Verdana" w:hAnsi="Verdana" w:cs="Verdana"/>
          <w:color w:val="000000"/>
          <w:sz w:val="20"/>
          <w:szCs w:val="20"/>
        </w:rPr>
        <w:t xml:space="preserve"> U ontvangt daarvoor een factuur. </w:t>
      </w:r>
    </w:p>
    <w:p w:rsidR="003D1609" w:rsidRPr="002A692E" w:rsidRDefault="003D1609" w:rsidP="007D5FF2">
      <w:pPr>
        <w:rPr>
          <w:rFonts w:ascii="Verdana" w:eastAsia="Verdana" w:hAnsi="Verdana" w:cs="Verdana"/>
          <w:color w:val="000000"/>
          <w:sz w:val="20"/>
          <w:szCs w:val="20"/>
        </w:rPr>
      </w:pPr>
      <w:r>
        <w:rPr>
          <w:rFonts w:ascii="Verdana" w:eastAsia="Verdana" w:hAnsi="Verdana" w:cs="Verdana"/>
          <w:color w:val="000000"/>
          <w:sz w:val="20"/>
          <w:szCs w:val="20"/>
        </w:rPr>
        <w:t xml:space="preserve">In de voorbereiding van de dag gaan wij uit van strenge regelgeving rond corona. Mochten de ontwikkelingen rond corona toch leiden tot uitstel van de dag, dan krijgt u uw inschrijfgeld </w:t>
      </w:r>
      <w:r w:rsidR="002A692E">
        <w:rPr>
          <w:rFonts w:ascii="Verdana" w:eastAsia="Verdana" w:hAnsi="Verdana" w:cs="Verdana"/>
          <w:color w:val="000000"/>
          <w:sz w:val="20"/>
          <w:szCs w:val="20"/>
        </w:rPr>
        <w:t xml:space="preserve">desgewenst </w:t>
      </w:r>
      <w:bookmarkStart w:id="1" w:name="_GoBack"/>
      <w:bookmarkEnd w:id="1"/>
      <w:r>
        <w:rPr>
          <w:rFonts w:ascii="Verdana" w:eastAsia="Verdana" w:hAnsi="Verdana" w:cs="Verdana"/>
          <w:color w:val="000000"/>
          <w:sz w:val="20"/>
          <w:szCs w:val="20"/>
        </w:rPr>
        <w:t>uiteraard terug.</w:t>
      </w:r>
      <w:r w:rsidR="002A692E">
        <w:rPr>
          <w:rFonts w:ascii="Verdana" w:eastAsia="Verdana" w:hAnsi="Verdana" w:cs="Verdana"/>
          <w:color w:val="000000"/>
          <w:sz w:val="20"/>
          <w:szCs w:val="20"/>
        </w:rPr>
        <w:br/>
      </w:r>
    </w:p>
    <w:p w:rsidR="007D5FF2" w:rsidRPr="007D5FF2" w:rsidRDefault="007D5FF2" w:rsidP="007D5FF2">
      <w:pPr>
        <w:rPr>
          <w:rFonts w:ascii="Verdana" w:hAnsi="Verdana" w:cstheme="minorHAnsi"/>
          <w:b/>
          <w:sz w:val="20"/>
          <w:szCs w:val="20"/>
        </w:rPr>
      </w:pPr>
      <w:proofErr w:type="gramStart"/>
      <w:r w:rsidRPr="007D5FF2">
        <w:rPr>
          <w:rFonts w:ascii="Verdana" w:hAnsi="Verdana" w:cstheme="minorHAnsi"/>
          <w:b/>
          <w:sz w:val="20"/>
          <w:szCs w:val="20"/>
        </w:rPr>
        <w:lastRenderedPageBreak/>
        <w:t>workshops</w:t>
      </w:r>
      <w:proofErr w:type="gramEnd"/>
    </w:p>
    <w:p w:rsidR="007D5FF2" w:rsidRPr="003D1609" w:rsidRDefault="007D5FF2" w:rsidP="007D5FF2">
      <w:pPr>
        <w:rPr>
          <w:rFonts w:ascii="Verdana" w:hAnsi="Verdana" w:cstheme="minorHAnsi"/>
          <w:sz w:val="16"/>
          <w:szCs w:val="16"/>
        </w:rPr>
      </w:pPr>
    </w:p>
    <w:p w:rsidR="003D1609" w:rsidRPr="003D1609" w:rsidRDefault="003D1609" w:rsidP="003D1609">
      <w:pPr>
        <w:rPr>
          <w:rFonts w:ascii="Verdana" w:hAnsi="Verdana"/>
          <w:b/>
          <w:sz w:val="16"/>
          <w:szCs w:val="16"/>
        </w:rPr>
      </w:pPr>
      <w:r w:rsidRPr="003D1609">
        <w:rPr>
          <w:rFonts w:ascii="Verdana" w:hAnsi="Verdana"/>
          <w:b/>
          <w:sz w:val="16"/>
          <w:szCs w:val="16"/>
        </w:rPr>
        <w:t xml:space="preserve">1. </w:t>
      </w:r>
      <w:r w:rsidRPr="003D1609">
        <w:rPr>
          <w:rFonts w:ascii="Verdana" w:hAnsi="Verdana"/>
          <w:b/>
          <w:sz w:val="16"/>
          <w:szCs w:val="16"/>
        </w:rPr>
        <w:t>Liesbeth Winters-Jonas</w:t>
      </w:r>
      <w:r>
        <w:rPr>
          <w:rFonts w:ascii="Verdana" w:hAnsi="Verdana"/>
          <w:b/>
          <w:sz w:val="16"/>
          <w:szCs w:val="16"/>
        </w:rPr>
        <w:t xml:space="preserve"> - </w:t>
      </w:r>
      <w:r w:rsidRPr="003D1609">
        <w:rPr>
          <w:rFonts w:ascii="Verdana" w:hAnsi="Verdana"/>
          <w:b/>
          <w:sz w:val="16"/>
          <w:szCs w:val="16"/>
        </w:rPr>
        <w:t>De Levensjas. Met mooie herinneringen leef je een leven lang.</w:t>
      </w:r>
    </w:p>
    <w:p w:rsidR="003D1609" w:rsidRPr="003D1609" w:rsidRDefault="003D1609" w:rsidP="003D1609">
      <w:pPr>
        <w:pStyle w:val="Normaalweb"/>
        <w:shd w:val="clear" w:color="auto" w:fill="FFFFFF"/>
        <w:spacing w:before="0" w:beforeAutospacing="0" w:after="0" w:afterAutospacing="0"/>
        <w:textAlignment w:val="baseline"/>
        <w:rPr>
          <w:rFonts w:ascii="Verdana" w:hAnsi="Verdana" w:cstheme="minorHAnsi"/>
          <w:sz w:val="16"/>
          <w:szCs w:val="16"/>
        </w:rPr>
      </w:pPr>
      <w:r w:rsidRPr="003D1609">
        <w:rPr>
          <w:rFonts w:ascii="Verdana" w:hAnsi="Verdana" w:cstheme="minorHAnsi"/>
          <w:sz w:val="16"/>
          <w:szCs w:val="16"/>
        </w:rPr>
        <w:t xml:space="preserve">Een verteller draagt een mooie rode jas met kleine zakjes. In die zakjes zitten voorwerpen, zoals een dobber, een beertje en een oude bril. Bij ieder voorwerp hoort een verhaal. De levensjas laat kinderen nadenken over verlies en de kracht ontdekken van mooie herinneringen. Ze merken dat anderen ook verlieservaringen hebben en ontdekken hoe ze kunnen troosten en zelf getroost willen worden. In deze workshop ervaart u hoe de levensjas werkt, hoort u hoe deze met groepen kinderen wordt ingezet en gaat u zelf aan de slag met een herinnering. </w:t>
      </w:r>
      <w:r w:rsidRPr="003D1609">
        <w:rPr>
          <w:rFonts w:ascii="Verdana" w:hAnsi="Verdana"/>
          <w:sz w:val="16"/>
          <w:szCs w:val="16"/>
        </w:rPr>
        <w:t>Liesbeth Winters heeft een praktijk voor kinderpastoraat. Zij werkte ontwikkelde ‘de levensjas’ en traint anderen om de levensjas te dragen.</w:t>
      </w:r>
    </w:p>
    <w:p w:rsidR="003D1609" w:rsidRPr="003D1609" w:rsidRDefault="003D1609" w:rsidP="003D1609">
      <w:pPr>
        <w:rPr>
          <w:rFonts w:ascii="Verdana" w:hAnsi="Verdana"/>
          <w:sz w:val="16"/>
          <w:szCs w:val="16"/>
        </w:rPr>
      </w:pPr>
    </w:p>
    <w:p w:rsidR="003D1609" w:rsidRPr="003D1609" w:rsidRDefault="003D1609" w:rsidP="003D1609">
      <w:pPr>
        <w:shd w:val="clear" w:color="auto" w:fill="FFFFFF"/>
        <w:rPr>
          <w:rFonts w:ascii="Verdana" w:hAnsi="Verdana"/>
          <w:b/>
          <w:sz w:val="16"/>
          <w:szCs w:val="16"/>
          <w:lang w:val="en-US"/>
        </w:rPr>
      </w:pPr>
      <w:proofErr w:type="spellStart"/>
      <w:r w:rsidRPr="003D1609">
        <w:rPr>
          <w:rFonts w:ascii="Verdana" w:hAnsi="Verdana"/>
          <w:b/>
          <w:sz w:val="16"/>
          <w:szCs w:val="16"/>
          <w:lang w:val="en-US"/>
        </w:rPr>
        <w:t xml:space="preserve">2. </w:t>
      </w:r>
      <w:proofErr w:type="spellEnd"/>
      <w:r w:rsidRPr="003D1609">
        <w:rPr>
          <w:rFonts w:ascii="Verdana" w:hAnsi="Verdana"/>
          <w:b/>
          <w:sz w:val="16"/>
          <w:szCs w:val="16"/>
          <w:lang w:val="en-US"/>
        </w:rPr>
        <w:t xml:space="preserve">Anna Mari </w:t>
      </w:r>
      <w:proofErr w:type="spellStart"/>
      <w:r w:rsidRPr="003D1609">
        <w:rPr>
          <w:rFonts w:ascii="Verdana" w:hAnsi="Verdana"/>
          <w:b/>
          <w:sz w:val="16"/>
          <w:szCs w:val="16"/>
          <w:lang w:val="en-US"/>
        </w:rPr>
        <w:t>Pieterse</w:t>
      </w:r>
      <w:proofErr w:type="spellEnd"/>
      <w:r w:rsidRPr="003D1609">
        <w:rPr>
          <w:rFonts w:ascii="Verdana" w:hAnsi="Verdana"/>
          <w:b/>
          <w:sz w:val="16"/>
          <w:szCs w:val="16"/>
          <w:lang w:val="en-US"/>
        </w:rPr>
        <w:t xml:space="preserve"> </w:t>
      </w:r>
      <w:proofErr w:type="spellStart"/>
      <w:r w:rsidRPr="003D1609">
        <w:rPr>
          <w:rFonts w:ascii="Verdana" w:hAnsi="Verdana"/>
          <w:b/>
          <w:sz w:val="16"/>
          <w:szCs w:val="16"/>
          <w:lang w:val="en-US"/>
        </w:rPr>
        <w:t>en</w:t>
      </w:r>
      <w:proofErr w:type="spellEnd"/>
      <w:r w:rsidRPr="003D1609">
        <w:rPr>
          <w:rFonts w:ascii="Verdana" w:hAnsi="Verdana"/>
          <w:b/>
          <w:sz w:val="16"/>
          <w:szCs w:val="16"/>
          <w:lang w:val="en-US"/>
        </w:rPr>
        <w:t xml:space="preserve"> </w:t>
      </w:r>
      <w:proofErr w:type="spellStart"/>
      <w:r w:rsidRPr="003D1609">
        <w:rPr>
          <w:rFonts w:ascii="Verdana" w:hAnsi="Verdana"/>
          <w:b/>
          <w:sz w:val="16"/>
          <w:szCs w:val="16"/>
          <w:lang w:val="en-US"/>
        </w:rPr>
        <w:t>Ineke</w:t>
      </w:r>
      <w:proofErr w:type="spellEnd"/>
      <w:r w:rsidRPr="003D1609">
        <w:rPr>
          <w:rFonts w:ascii="Verdana" w:hAnsi="Verdana"/>
          <w:b/>
          <w:sz w:val="16"/>
          <w:szCs w:val="16"/>
          <w:lang w:val="en-US"/>
        </w:rPr>
        <w:t xml:space="preserve"> </w:t>
      </w:r>
      <w:proofErr w:type="spellStart"/>
      <w:r w:rsidRPr="003D1609">
        <w:rPr>
          <w:rFonts w:ascii="Verdana" w:hAnsi="Verdana"/>
          <w:b/>
          <w:sz w:val="16"/>
          <w:szCs w:val="16"/>
          <w:lang w:val="en-US"/>
        </w:rPr>
        <w:t>Struijk</w:t>
      </w:r>
      <w:proofErr w:type="spellEnd"/>
      <w:r>
        <w:rPr>
          <w:rFonts w:ascii="Verdana" w:hAnsi="Verdana"/>
          <w:b/>
          <w:sz w:val="16"/>
          <w:szCs w:val="16"/>
          <w:lang w:val="en-US"/>
        </w:rPr>
        <w:t xml:space="preserve"> - </w:t>
      </w:r>
      <w:proofErr w:type="spellStart"/>
      <w:r w:rsidRPr="003D1609">
        <w:rPr>
          <w:rFonts w:ascii="Verdana" w:hAnsi="Verdana"/>
          <w:b/>
          <w:sz w:val="16"/>
          <w:szCs w:val="16"/>
          <w:lang w:val="en-US"/>
        </w:rPr>
        <w:t>uBuntu</w:t>
      </w:r>
      <w:proofErr w:type="spellEnd"/>
      <w:r w:rsidRPr="003D1609">
        <w:rPr>
          <w:rFonts w:ascii="Verdana" w:hAnsi="Verdana"/>
          <w:b/>
          <w:sz w:val="16"/>
          <w:szCs w:val="16"/>
          <w:lang w:val="en-US"/>
        </w:rPr>
        <w:t xml:space="preserve">: Unity </w:t>
      </w:r>
      <w:proofErr w:type="spellStart"/>
      <w:r w:rsidRPr="003D1609">
        <w:rPr>
          <w:rFonts w:ascii="Verdana" w:hAnsi="Verdana"/>
          <w:b/>
          <w:sz w:val="16"/>
          <w:szCs w:val="16"/>
          <w:lang w:val="en-US"/>
        </w:rPr>
        <w:t>Consciousnesss</w:t>
      </w:r>
      <w:proofErr w:type="spellEnd"/>
      <w:r w:rsidRPr="003D1609">
        <w:rPr>
          <w:rFonts w:ascii="Verdana" w:hAnsi="Verdana"/>
          <w:b/>
          <w:sz w:val="16"/>
          <w:szCs w:val="16"/>
          <w:lang w:val="en-US"/>
        </w:rPr>
        <w:t xml:space="preserve"> and a Way of Life</w:t>
      </w:r>
    </w:p>
    <w:p w:rsidR="003D1609" w:rsidRPr="003D1609" w:rsidRDefault="003D1609" w:rsidP="003D1609">
      <w:pPr>
        <w:shd w:val="clear" w:color="auto" w:fill="FFFFFF"/>
        <w:rPr>
          <w:rFonts w:ascii="Verdana" w:hAnsi="Verdana"/>
          <w:sz w:val="16"/>
          <w:szCs w:val="16"/>
          <w:shd w:val="clear" w:color="auto" w:fill="FFFFFF"/>
        </w:rPr>
      </w:pPr>
      <w:proofErr w:type="spellStart"/>
      <w:proofErr w:type="gramStart"/>
      <w:r w:rsidRPr="003D1609">
        <w:rPr>
          <w:rFonts w:ascii="Verdana" w:hAnsi="Verdana"/>
          <w:sz w:val="16"/>
          <w:szCs w:val="16"/>
          <w:shd w:val="clear" w:color="auto" w:fill="FFFFFF"/>
        </w:rPr>
        <w:t>uBuntu</w:t>
      </w:r>
      <w:proofErr w:type="spellEnd"/>
      <w:proofErr w:type="gramEnd"/>
      <w:r w:rsidRPr="003D1609">
        <w:rPr>
          <w:rFonts w:ascii="Verdana" w:hAnsi="Verdana"/>
          <w:sz w:val="16"/>
          <w:szCs w:val="16"/>
          <w:shd w:val="clear" w:color="auto" w:fill="FFFFFF"/>
        </w:rPr>
        <w:t xml:space="preserve"> is de filosofie van de verbondenheid en wederzijdse afhankelijkheid van alle leven. ‘Ik ben omdat wij zijn’. De Zuid-Afrikaanse Anna Mari Pieterse richtte de </w:t>
      </w:r>
      <w:proofErr w:type="spellStart"/>
      <w:r w:rsidRPr="003D1609">
        <w:rPr>
          <w:rFonts w:ascii="Verdana" w:hAnsi="Verdana"/>
          <w:sz w:val="16"/>
          <w:szCs w:val="16"/>
          <w:shd w:val="clear" w:color="auto" w:fill="FFFFFF"/>
        </w:rPr>
        <w:t>uBuntu</w:t>
      </w:r>
      <w:proofErr w:type="spellEnd"/>
      <w:r w:rsidRPr="003D1609">
        <w:rPr>
          <w:rFonts w:ascii="Verdana" w:hAnsi="Verdana"/>
          <w:sz w:val="16"/>
          <w:szCs w:val="16"/>
          <w:shd w:val="clear" w:color="auto" w:fill="FFFFFF"/>
        </w:rPr>
        <w:t xml:space="preserve"> </w:t>
      </w:r>
      <w:proofErr w:type="spellStart"/>
      <w:r w:rsidRPr="003D1609">
        <w:rPr>
          <w:rFonts w:ascii="Verdana" w:hAnsi="Verdana"/>
          <w:sz w:val="16"/>
          <w:szCs w:val="16"/>
          <w:shd w:val="clear" w:color="auto" w:fill="FFFFFF"/>
        </w:rPr>
        <w:t>Civics</w:t>
      </w:r>
      <w:proofErr w:type="spellEnd"/>
      <w:r w:rsidRPr="003D1609">
        <w:rPr>
          <w:rFonts w:ascii="Verdana" w:hAnsi="Verdana"/>
          <w:sz w:val="16"/>
          <w:szCs w:val="16"/>
          <w:shd w:val="clear" w:color="auto" w:fill="FFFFFF"/>
        </w:rPr>
        <w:t xml:space="preserve"> Academy op, een organisatie die werkt aan een dieper begrip van </w:t>
      </w:r>
      <w:proofErr w:type="spellStart"/>
      <w:r w:rsidRPr="003D1609">
        <w:rPr>
          <w:rFonts w:ascii="Verdana" w:hAnsi="Verdana"/>
          <w:sz w:val="16"/>
          <w:szCs w:val="16"/>
          <w:shd w:val="clear" w:color="auto" w:fill="FFFFFF"/>
        </w:rPr>
        <w:t>uBuntu</w:t>
      </w:r>
      <w:proofErr w:type="spellEnd"/>
      <w:r w:rsidRPr="003D1609">
        <w:rPr>
          <w:rFonts w:ascii="Verdana" w:hAnsi="Verdana"/>
          <w:sz w:val="16"/>
          <w:szCs w:val="16"/>
          <w:shd w:val="clear" w:color="auto" w:fill="FFFFFF"/>
        </w:rPr>
        <w:t xml:space="preserve"> en de doorwerking daarvan in de samenleving. In de workshop maakt u </w:t>
      </w:r>
      <w:proofErr w:type="gramStart"/>
      <w:r w:rsidRPr="003D1609">
        <w:rPr>
          <w:rFonts w:ascii="Verdana" w:hAnsi="Verdana"/>
          <w:sz w:val="16"/>
          <w:szCs w:val="16"/>
          <w:shd w:val="clear" w:color="auto" w:fill="FFFFFF"/>
        </w:rPr>
        <w:t>kennis</w:t>
      </w:r>
      <w:proofErr w:type="gramEnd"/>
      <w:r w:rsidRPr="003D1609">
        <w:rPr>
          <w:rFonts w:ascii="Verdana" w:hAnsi="Verdana"/>
          <w:sz w:val="16"/>
          <w:szCs w:val="16"/>
          <w:shd w:val="clear" w:color="auto" w:fill="FFFFFF"/>
        </w:rPr>
        <w:t xml:space="preserve"> met de principes van </w:t>
      </w:r>
      <w:proofErr w:type="spellStart"/>
      <w:r w:rsidRPr="003D1609">
        <w:rPr>
          <w:rFonts w:ascii="Verdana" w:hAnsi="Verdana"/>
          <w:sz w:val="16"/>
          <w:szCs w:val="16"/>
          <w:shd w:val="clear" w:color="auto" w:fill="FFFFFF"/>
        </w:rPr>
        <w:t>uBuntu</w:t>
      </w:r>
      <w:proofErr w:type="spellEnd"/>
      <w:r w:rsidRPr="003D1609">
        <w:rPr>
          <w:rFonts w:ascii="Verdana" w:hAnsi="Verdana"/>
          <w:sz w:val="16"/>
          <w:szCs w:val="16"/>
          <w:shd w:val="clear" w:color="auto" w:fill="FFFFFF"/>
        </w:rPr>
        <w:t xml:space="preserve"> aan de hand van een presentatie door Anna Mari en een verhaal uit een prentenboek. U ontdekt hoe deze levensvisie kinderen kan helpen, innerlijke kracht op te bouwen. Onder leiding van Ineke </w:t>
      </w:r>
      <w:proofErr w:type="spellStart"/>
      <w:r w:rsidRPr="003D1609">
        <w:rPr>
          <w:rFonts w:ascii="Verdana" w:hAnsi="Verdana"/>
          <w:sz w:val="16"/>
          <w:szCs w:val="16"/>
          <w:shd w:val="clear" w:color="auto" w:fill="FFFFFF"/>
        </w:rPr>
        <w:t>Struijk</w:t>
      </w:r>
      <w:proofErr w:type="spellEnd"/>
      <w:r w:rsidRPr="003D1609">
        <w:rPr>
          <w:rFonts w:ascii="Verdana" w:hAnsi="Verdana"/>
          <w:sz w:val="16"/>
          <w:szCs w:val="16"/>
          <w:shd w:val="clear" w:color="auto" w:fill="FFFFFF"/>
        </w:rPr>
        <w:t xml:space="preserve"> (leerkracht en religiewetenschapper) gaat u in gesprek over de betekenis van </w:t>
      </w:r>
      <w:proofErr w:type="spellStart"/>
      <w:r w:rsidRPr="003D1609">
        <w:rPr>
          <w:rFonts w:ascii="Verdana" w:hAnsi="Verdana"/>
          <w:sz w:val="16"/>
          <w:szCs w:val="16"/>
          <w:shd w:val="clear" w:color="auto" w:fill="FFFFFF"/>
        </w:rPr>
        <w:t>uBuntu</w:t>
      </w:r>
      <w:proofErr w:type="spellEnd"/>
      <w:r w:rsidRPr="003D1609">
        <w:rPr>
          <w:rFonts w:ascii="Verdana" w:hAnsi="Verdana"/>
          <w:sz w:val="16"/>
          <w:szCs w:val="16"/>
          <w:shd w:val="clear" w:color="auto" w:fill="FFFFFF"/>
        </w:rPr>
        <w:t xml:space="preserve"> voor concrete situaties in uw eigen leven en voor opgroeiende kinderen. </w:t>
      </w:r>
      <w:r w:rsidRPr="003D1609">
        <w:rPr>
          <w:rFonts w:ascii="Verdana" w:hAnsi="Verdana"/>
          <w:sz w:val="16"/>
          <w:szCs w:val="16"/>
        </w:rPr>
        <w:t xml:space="preserve">Voertaal bij deze workshop is Engels. </w:t>
      </w:r>
    </w:p>
    <w:p w:rsidR="003D1609" w:rsidRPr="003D1609" w:rsidRDefault="003D1609" w:rsidP="003D1609">
      <w:pPr>
        <w:rPr>
          <w:rFonts w:ascii="Verdana" w:hAnsi="Verdana"/>
          <w:sz w:val="16"/>
          <w:szCs w:val="16"/>
        </w:rPr>
      </w:pPr>
    </w:p>
    <w:p w:rsidR="003D1609" w:rsidRPr="003D1609" w:rsidRDefault="003D1609" w:rsidP="003D1609">
      <w:pPr>
        <w:rPr>
          <w:rFonts w:ascii="Verdana" w:hAnsi="Verdana"/>
          <w:b/>
          <w:sz w:val="16"/>
          <w:szCs w:val="16"/>
        </w:rPr>
      </w:pPr>
      <w:r w:rsidRPr="003D1609">
        <w:rPr>
          <w:rFonts w:ascii="Verdana" w:hAnsi="Verdana"/>
          <w:b/>
          <w:sz w:val="16"/>
          <w:szCs w:val="16"/>
        </w:rPr>
        <w:t xml:space="preserve">3. </w:t>
      </w:r>
      <w:r w:rsidRPr="003D1609">
        <w:rPr>
          <w:rFonts w:ascii="Verdana" w:hAnsi="Verdana"/>
          <w:b/>
          <w:sz w:val="16"/>
          <w:szCs w:val="16"/>
        </w:rPr>
        <w:t xml:space="preserve">Bert </w:t>
      </w:r>
      <w:proofErr w:type="spellStart"/>
      <w:r w:rsidRPr="003D1609">
        <w:rPr>
          <w:rFonts w:ascii="Verdana" w:hAnsi="Verdana"/>
          <w:b/>
          <w:sz w:val="16"/>
          <w:szCs w:val="16"/>
        </w:rPr>
        <w:t>Roebben</w:t>
      </w:r>
      <w:proofErr w:type="spellEnd"/>
      <w:r>
        <w:rPr>
          <w:rFonts w:ascii="Verdana" w:hAnsi="Verdana"/>
          <w:b/>
          <w:sz w:val="16"/>
          <w:szCs w:val="16"/>
        </w:rPr>
        <w:t xml:space="preserve"> - </w:t>
      </w:r>
      <w:r w:rsidRPr="003D1609">
        <w:rPr>
          <w:rFonts w:ascii="Verdana" w:hAnsi="Verdana"/>
          <w:b/>
          <w:sz w:val="16"/>
          <w:szCs w:val="16"/>
        </w:rPr>
        <w:t>Volharden in de broosheid. Een spiritueel-educatief perspectief</w:t>
      </w:r>
    </w:p>
    <w:p w:rsidR="003D1609" w:rsidRPr="003D1609" w:rsidRDefault="003D1609" w:rsidP="003D1609">
      <w:pPr>
        <w:rPr>
          <w:rFonts w:ascii="Verdana" w:hAnsi="Verdana" w:cs="Arial"/>
          <w:color w:val="242426"/>
          <w:sz w:val="16"/>
          <w:szCs w:val="16"/>
        </w:rPr>
      </w:pPr>
      <w:r w:rsidRPr="003D1609">
        <w:rPr>
          <w:rFonts w:ascii="Verdana" w:hAnsi="Verdana" w:cs="Arial"/>
          <w:color w:val="242426"/>
          <w:sz w:val="16"/>
          <w:szCs w:val="16"/>
        </w:rPr>
        <w:t>In zijn boek </w:t>
      </w:r>
      <w:r w:rsidRPr="003D1609">
        <w:rPr>
          <w:rFonts w:ascii="Verdana" w:hAnsi="Verdana" w:cs="Arial"/>
          <w:i/>
          <w:iCs/>
          <w:color w:val="242426"/>
          <w:sz w:val="16"/>
          <w:szCs w:val="16"/>
        </w:rPr>
        <w:t>Volharden in de broosheid </w:t>
      </w:r>
      <w:r w:rsidRPr="003D1609">
        <w:rPr>
          <w:rFonts w:ascii="Verdana" w:hAnsi="Verdana" w:cs="Arial"/>
          <w:color w:val="242426"/>
          <w:sz w:val="16"/>
          <w:szCs w:val="16"/>
        </w:rPr>
        <w:t xml:space="preserve">legt theoloog Bert </w:t>
      </w:r>
      <w:proofErr w:type="spellStart"/>
      <w:r w:rsidRPr="003D1609">
        <w:rPr>
          <w:rFonts w:ascii="Verdana" w:hAnsi="Verdana" w:cs="Arial"/>
          <w:color w:val="242426"/>
          <w:sz w:val="16"/>
          <w:szCs w:val="16"/>
        </w:rPr>
        <w:t>Roebben</w:t>
      </w:r>
      <w:proofErr w:type="spellEnd"/>
      <w:r w:rsidRPr="003D1609">
        <w:rPr>
          <w:rFonts w:ascii="Verdana" w:hAnsi="Verdana" w:cs="Arial"/>
          <w:color w:val="242426"/>
          <w:sz w:val="16"/>
          <w:szCs w:val="16"/>
        </w:rPr>
        <w:t xml:space="preserve"> getuigenis af van zijn eigen omgang met de dubbelzinnigheid van de coronacrisis. Hij ontwikkelt een spiritueel perspectief dat de feiten onder ogen ziet en tegelijk een nieuwe toekomst opent in de richting van een ‘Nieuw Kwetsbaar Wij’. </w:t>
      </w:r>
      <w:r w:rsidRPr="003D1609">
        <w:rPr>
          <w:rFonts w:ascii="Verdana" w:hAnsi="Verdana"/>
          <w:sz w:val="16"/>
          <w:szCs w:val="16"/>
        </w:rPr>
        <w:t xml:space="preserve">De ambivalenties van het leven moeten we als volwassenen voor kinderen niet verstoppen. Belangrijk is echter te wijzen op de horizon van hoop en de kinderen in hun vertrouwen in het leven mee te nemen in die hoop. In de workshop gaan we na hoe die hoop gevoed kan worden door woorden en verhalen uit de traditie en welke leerprocessen daarbij spelen. Deelnemers </w:t>
      </w:r>
      <w:r>
        <w:rPr>
          <w:rFonts w:ascii="Verdana" w:hAnsi="Verdana"/>
          <w:sz w:val="16"/>
          <w:szCs w:val="16"/>
        </w:rPr>
        <w:t xml:space="preserve">hebben </w:t>
      </w:r>
      <w:r w:rsidRPr="003D1609">
        <w:rPr>
          <w:rFonts w:ascii="Verdana" w:hAnsi="Verdana"/>
          <w:sz w:val="16"/>
          <w:szCs w:val="16"/>
        </w:rPr>
        <w:t>een actieve inbreng vanuit hun verschillende levensbeschouwelijke achtergronden.</w:t>
      </w:r>
    </w:p>
    <w:p w:rsidR="003D1609" w:rsidRPr="003D1609" w:rsidRDefault="003D1609" w:rsidP="003D1609">
      <w:pPr>
        <w:rPr>
          <w:rFonts w:ascii="Verdana" w:hAnsi="Verdana"/>
          <w:sz w:val="16"/>
          <w:szCs w:val="16"/>
        </w:rPr>
      </w:pPr>
    </w:p>
    <w:p w:rsidR="003D1609" w:rsidRPr="003D1609" w:rsidRDefault="003D1609" w:rsidP="003D1609">
      <w:pPr>
        <w:rPr>
          <w:rFonts w:ascii="Verdana" w:hAnsi="Verdana"/>
          <w:b/>
          <w:sz w:val="16"/>
          <w:szCs w:val="16"/>
        </w:rPr>
      </w:pPr>
      <w:r w:rsidRPr="003D1609">
        <w:rPr>
          <w:rFonts w:ascii="Verdana" w:hAnsi="Verdana"/>
          <w:b/>
          <w:sz w:val="16"/>
          <w:szCs w:val="16"/>
        </w:rPr>
        <w:t xml:space="preserve">4. </w:t>
      </w:r>
      <w:proofErr w:type="spellStart"/>
      <w:r w:rsidRPr="003D1609">
        <w:rPr>
          <w:rFonts w:ascii="Verdana" w:hAnsi="Verdana"/>
          <w:b/>
          <w:sz w:val="16"/>
          <w:szCs w:val="16"/>
        </w:rPr>
        <w:t>Lynette</w:t>
      </w:r>
      <w:proofErr w:type="spellEnd"/>
      <w:r w:rsidRPr="003D1609">
        <w:rPr>
          <w:rFonts w:ascii="Verdana" w:hAnsi="Verdana"/>
          <w:b/>
          <w:sz w:val="16"/>
          <w:szCs w:val="16"/>
        </w:rPr>
        <w:t xml:space="preserve"> de Ruijter – Verhalen van veerkracht</w:t>
      </w:r>
    </w:p>
    <w:p w:rsidR="003D1609" w:rsidRPr="003D1609" w:rsidRDefault="003D1609" w:rsidP="003D1609">
      <w:pPr>
        <w:rPr>
          <w:rFonts w:ascii="Verdana" w:hAnsi="Verdana" w:cstheme="minorHAnsi"/>
          <w:color w:val="000000" w:themeColor="text1"/>
          <w:sz w:val="16"/>
          <w:szCs w:val="16"/>
          <w:shd w:val="clear" w:color="auto" w:fill="FFFFFF"/>
        </w:rPr>
      </w:pPr>
      <w:r w:rsidRPr="003D1609">
        <w:rPr>
          <w:rFonts w:ascii="Verdana" w:hAnsi="Verdana" w:cstheme="minorHAnsi"/>
          <w:color w:val="000000" w:themeColor="text1"/>
          <w:sz w:val="16"/>
          <w:szCs w:val="16"/>
          <w:shd w:val="clear" w:color="auto" w:fill="FFFFFF"/>
        </w:rPr>
        <w:t>In veel kinderboeken komen we hoofdpersonen tegen die ingrijpende dingen meemaken en daar op een inspirerende, veerkrachtige manier mee omgaan. Een boek is een veilige wereld. Je kunt, zonder dat iemand je ziet of hoort, jouw eigen leven en eigen vragen ernaast leggen. In die veilige wereld kun je, doordat je je identificeert met de hoofdpersoon, meevoelen wat er kan gebeuren. In de workshop gaat u aan de hand van verschillende kinderboeken met elkaar in gesprek en krijgt u ideeën aangereikt voor het werken met jeugdliteratuur.</w:t>
      </w:r>
      <w:r>
        <w:rPr>
          <w:rFonts w:ascii="Verdana" w:hAnsi="Verdana" w:cstheme="minorHAnsi"/>
          <w:color w:val="000000" w:themeColor="text1"/>
          <w:sz w:val="16"/>
          <w:szCs w:val="16"/>
          <w:shd w:val="clear" w:color="auto" w:fill="FFFFFF"/>
        </w:rPr>
        <w:t xml:space="preserve"> </w:t>
      </w:r>
      <w:proofErr w:type="spellStart"/>
      <w:r w:rsidRPr="003D1609">
        <w:rPr>
          <w:rFonts w:ascii="Verdana" w:hAnsi="Verdana" w:cstheme="minorHAnsi"/>
          <w:color w:val="000000" w:themeColor="text1"/>
          <w:sz w:val="16"/>
          <w:szCs w:val="16"/>
        </w:rPr>
        <w:t>Lynette</w:t>
      </w:r>
      <w:proofErr w:type="spellEnd"/>
      <w:r w:rsidRPr="003D1609">
        <w:rPr>
          <w:rFonts w:ascii="Verdana" w:hAnsi="Verdana" w:cstheme="minorHAnsi"/>
          <w:color w:val="000000" w:themeColor="text1"/>
          <w:sz w:val="16"/>
          <w:szCs w:val="16"/>
        </w:rPr>
        <w:t xml:space="preserve"> de Ruijter werkte vele jaren in het basisonderwijs. Ze schrijft verhalen en liedjes voor kinderen en geeft schrijfcursussen.</w:t>
      </w:r>
    </w:p>
    <w:p w:rsidR="003D1609" w:rsidRPr="003D1609" w:rsidRDefault="003D1609" w:rsidP="003D1609">
      <w:pPr>
        <w:rPr>
          <w:rFonts w:ascii="Verdana" w:hAnsi="Verdana"/>
          <w:sz w:val="16"/>
          <w:szCs w:val="16"/>
        </w:rPr>
      </w:pPr>
    </w:p>
    <w:p w:rsidR="003D1609" w:rsidRPr="003D1609" w:rsidRDefault="003D1609" w:rsidP="003D1609">
      <w:pPr>
        <w:rPr>
          <w:rFonts w:ascii="Verdana" w:hAnsi="Verdana"/>
          <w:color w:val="000000"/>
          <w:sz w:val="16"/>
          <w:szCs w:val="16"/>
        </w:rPr>
      </w:pPr>
      <w:r w:rsidRPr="003D1609">
        <w:rPr>
          <w:rFonts w:ascii="Verdana" w:hAnsi="Verdana"/>
          <w:b/>
          <w:color w:val="000000"/>
          <w:sz w:val="16"/>
          <w:szCs w:val="16"/>
        </w:rPr>
        <w:t xml:space="preserve">5. </w:t>
      </w:r>
      <w:r w:rsidRPr="003D1609">
        <w:rPr>
          <w:rFonts w:ascii="Verdana" w:hAnsi="Verdana"/>
          <w:b/>
          <w:color w:val="000000"/>
          <w:sz w:val="16"/>
          <w:szCs w:val="16"/>
        </w:rPr>
        <w:t>Denise Mulder - Kinderyoga</w:t>
      </w:r>
      <w:r w:rsidRPr="003D1609">
        <w:rPr>
          <w:rFonts w:ascii="Verdana" w:hAnsi="Verdana"/>
          <w:b/>
          <w:color w:val="000000"/>
          <w:sz w:val="16"/>
          <w:szCs w:val="16"/>
        </w:rPr>
        <w:br/>
      </w:r>
      <w:r w:rsidRPr="003D1609">
        <w:rPr>
          <w:rFonts w:ascii="Verdana" w:hAnsi="Verdana"/>
          <w:color w:val="000000"/>
          <w:sz w:val="16"/>
          <w:szCs w:val="16"/>
        </w:rPr>
        <w:t xml:space="preserve">Hoe kunnen kinderen leren omgaan met de prikkels van alledag? In deze workshop ontdekt u hoe u kinderen met yoga- en </w:t>
      </w:r>
      <w:proofErr w:type="spellStart"/>
      <w:r w:rsidRPr="003D1609">
        <w:rPr>
          <w:rFonts w:ascii="Verdana" w:hAnsi="Verdana"/>
          <w:color w:val="000000"/>
          <w:sz w:val="16"/>
          <w:szCs w:val="16"/>
        </w:rPr>
        <w:t>meditatie-oefeningen</w:t>
      </w:r>
      <w:proofErr w:type="spellEnd"/>
      <w:r w:rsidRPr="003D1609">
        <w:rPr>
          <w:rFonts w:ascii="Verdana" w:hAnsi="Verdana"/>
          <w:color w:val="000000"/>
          <w:sz w:val="16"/>
          <w:szCs w:val="16"/>
        </w:rPr>
        <w:t xml:space="preserve"> naar de veilige stilte in zichzelf kunt brengen. Oefeningen die u zelf als begeleider helpen stevig te staan en meteen leren hoe u dit doorgeeft aan kinderen. Als holistisch therapeut werkt Denise met elementen uit onder meer </w:t>
      </w:r>
      <w:proofErr w:type="spellStart"/>
      <w:r w:rsidRPr="003D1609">
        <w:rPr>
          <w:rFonts w:ascii="Verdana" w:hAnsi="Verdana"/>
          <w:color w:val="000000"/>
          <w:sz w:val="16"/>
          <w:szCs w:val="16"/>
        </w:rPr>
        <w:t>tao</w:t>
      </w:r>
      <w:proofErr w:type="spellEnd"/>
      <w:r w:rsidRPr="003D1609">
        <w:rPr>
          <w:rFonts w:ascii="Verdana" w:hAnsi="Verdana"/>
          <w:color w:val="000000"/>
          <w:sz w:val="16"/>
          <w:szCs w:val="16"/>
        </w:rPr>
        <w:t>, boeddhisme, yoga, medische basiskennis, en ademtherapieën. Ze gebruikt haar kennis als leerkracht om deze technieken te integreren in het leven van volwassenen en kinderen. Ze nodigt mensen uit de verbinding met zichzelf en hun lichaam te herstellen, om een evenwichtige basis te vormen. Zo ontstaan lichamelijke en innerlijke veerkracht en vitaliteit.</w:t>
      </w:r>
    </w:p>
    <w:p w:rsidR="003D1609" w:rsidRPr="003D1609" w:rsidRDefault="003D1609" w:rsidP="003D1609">
      <w:pPr>
        <w:rPr>
          <w:rFonts w:ascii="Verdana" w:hAnsi="Verdana"/>
          <w:sz w:val="16"/>
          <w:szCs w:val="16"/>
        </w:rPr>
      </w:pPr>
    </w:p>
    <w:p w:rsidR="003D1609" w:rsidRPr="003D1609" w:rsidRDefault="003D1609" w:rsidP="003D1609">
      <w:pPr>
        <w:rPr>
          <w:rFonts w:ascii="Verdana" w:hAnsi="Verdana"/>
          <w:b/>
          <w:sz w:val="16"/>
          <w:szCs w:val="16"/>
        </w:rPr>
      </w:pPr>
      <w:r w:rsidRPr="003D1609">
        <w:rPr>
          <w:rFonts w:ascii="Verdana" w:hAnsi="Verdana"/>
          <w:b/>
          <w:sz w:val="16"/>
          <w:szCs w:val="16"/>
        </w:rPr>
        <w:t xml:space="preserve">6. </w:t>
      </w:r>
      <w:r w:rsidRPr="003D1609">
        <w:rPr>
          <w:rFonts w:ascii="Verdana" w:hAnsi="Verdana"/>
          <w:b/>
          <w:sz w:val="16"/>
          <w:szCs w:val="16"/>
        </w:rPr>
        <w:t>Marieke Klein – Rots en Water</w:t>
      </w:r>
    </w:p>
    <w:p w:rsidR="003D1609" w:rsidRPr="003D1609" w:rsidRDefault="003D1609" w:rsidP="003D1609">
      <w:pPr>
        <w:rPr>
          <w:rFonts w:ascii="Verdana" w:hAnsi="Verdana" w:cstheme="minorHAnsi"/>
          <w:sz w:val="16"/>
          <w:szCs w:val="16"/>
        </w:rPr>
      </w:pPr>
      <w:r w:rsidRPr="003D1609">
        <w:rPr>
          <w:rFonts w:ascii="Verdana" w:hAnsi="Verdana" w:cstheme="minorHAnsi"/>
          <w:sz w:val="16"/>
          <w:szCs w:val="16"/>
        </w:rPr>
        <w:t>Marieke Klein is leerkracht en trainer ‘Rots en Water’. Rots en Water is een training die veel op basisscholen en in hulpverlening wordt gegeven. Spelenderwijs en via fysieke oefening worden sociale-, communicatie-, en confrontatievaardigheden aangeleerd. Spel en oefening worden afgewisseld met momenten van zelfreflectie, kringgesprek en het maken van verwerkingsopdrachten. In de workshop doet u zelf een aantal oefeningen, en gaat u in gesprek over de methode, spiritualiteit en wat kinderen helpt veerkrachtiger te worden.</w:t>
      </w:r>
    </w:p>
    <w:p w:rsidR="003D1609" w:rsidRPr="003D1609" w:rsidRDefault="003D1609" w:rsidP="003D1609">
      <w:pPr>
        <w:rPr>
          <w:rFonts w:ascii="Verdana" w:hAnsi="Verdana" w:cstheme="minorHAnsi"/>
          <w:sz w:val="16"/>
          <w:szCs w:val="16"/>
        </w:rPr>
      </w:pPr>
    </w:p>
    <w:p w:rsidR="003D1609" w:rsidRPr="003D1609" w:rsidRDefault="003D1609" w:rsidP="003D1609">
      <w:pPr>
        <w:rPr>
          <w:rFonts w:ascii="Verdana" w:hAnsi="Verdana"/>
          <w:b/>
          <w:sz w:val="16"/>
          <w:szCs w:val="16"/>
        </w:rPr>
      </w:pPr>
      <w:r w:rsidRPr="003D1609">
        <w:rPr>
          <w:rFonts w:ascii="Verdana" w:hAnsi="Verdana"/>
          <w:b/>
          <w:sz w:val="16"/>
          <w:szCs w:val="16"/>
        </w:rPr>
        <w:t xml:space="preserve">7. </w:t>
      </w:r>
      <w:r w:rsidRPr="003D1609">
        <w:rPr>
          <w:rFonts w:ascii="Verdana" w:hAnsi="Verdana"/>
          <w:b/>
          <w:sz w:val="16"/>
          <w:szCs w:val="16"/>
        </w:rPr>
        <w:t xml:space="preserve">Karen Faber – </w:t>
      </w:r>
      <w:proofErr w:type="spellStart"/>
      <w:r w:rsidRPr="003D1609">
        <w:rPr>
          <w:rFonts w:ascii="Verdana" w:hAnsi="Verdana"/>
          <w:b/>
          <w:sz w:val="16"/>
          <w:szCs w:val="16"/>
        </w:rPr>
        <w:t>Resilience</w:t>
      </w:r>
      <w:proofErr w:type="spellEnd"/>
      <w:r w:rsidRPr="003D1609">
        <w:rPr>
          <w:rFonts w:ascii="Verdana" w:hAnsi="Verdana"/>
          <w:b/>
          <w:sz w:val="16"/>
          <w:szCs w:val="16"/>
        </w:rPr>
        <w:t xml:space="preserve">: Als een Huis </w:t>
      </w:r>
    </w:p>
    <w:p w:rsidR="007D5FF2" w:rsidRPr="003D1609" w:rsidRDefault="003D1609" w:rsidP="003D1609">
      <w:pPr>
        <w:spacing w:after="390"/>
        <w:textAlignment w:val="baseline"/>
        <w:rPr>
          <w:rFonts w:ascii="Verdana" w:hAnsi="Verdana" w:cs="Arial"/>
          <w:sz w:val="16"/>
          <w:szCs w:val="16"/>
        </w:rPr>
      </w:pPr>
      <w:r w:rsidRPr="003D1609">
        <w:rPr>
          <w:rFonts w:ascii="Verdana" w:hAnsi="Verdana" w:cs="Arial"/>
          <w:sz w:val="16"/>
          <w:szCs w:val="16"/>
        </w:rPr>
        <w:t xml:space="preserve">Karen Faber is pedagoog en filosoof en werkt bij een grote schoolstichting. Ze begeleidt leerkrachten in het creëren van een veilig en positief pedagogisch klimaat. De theorie van Stefan van </w:t>
      </w:r>
      <w:proofErr w:type="spellStart"/>
      <w:r w:rsidRPr="003D1609">
        <w:rPr>
          <w:rFonts w:ascii="Verdana" w:hAnsi="Verdana" w:cs="Arial"/>
          <w:sz w:val="16"/>
          <w:szCs w:val="16"/>
        </w:rPr>
        <w:t>Istendael</w:t>
      </w:r>
      <w:proofErr w:type="spellEnd"/>
      <w:r w:rsidRPr="003D1609">
        <w:rPr>
          <w:rFonts w:ascii="Verdana" w:hAnsi="Verdana" w:cs="Arial"/>
          <w:sz w:val="16"/>
          <w:szCs w:val="16"/>
        </w:rPr>
        <w:t xml:space="preserve"> over ‘</w:t>
      </w:r>
      <w:proofErr w:type="spellStart"/>
      <w:r w:rsidRPr="003D1609">
        <w:rPr>
          <w:rFonts w:ascii="Verdana" w:hAnsi="Verdana" w:cs="Arial"/>
          <w:sz w:val="16"/>
          <w:szCs w:val="16"/>
        </w:rPr>
        <w:t>resilience</w:t>
      </w:r>
      <w:proofErr w:type="spellEnd"/>
      <w:r w:rsidRPr="003D1609">
        <w:rPr>
          <w:rFonts w:ascii="Verdana" w:hAnsi="Verdana" w:cs="Arial"/>
          <w:sz w:val="16"/>
          <w:szCs w:val="16"/>
        </w:rPr>
        <w:t xml:space="preserve">’ is daarbij leidend. </w:t>
      </w:r>
      <w:r w:rsidRPr="003D1609">
        <w:rPr>
          <w:rFonts w:ascii="Verdana" w:hAnsi="Verdana"/>
          <w:sz w:val="16"/>
          <w:szCs w:val="16"/>
        </w:rPr>
        <w:t>Het basisprincipe van ‘</w:t>
      </w:r>
      <w:proofErr w:type="spellStart"/>
      <w:r w:rsidRPr="003D1609">
        <w:rPr>
          <w:rFonts w:ascii="Verdana" w:hAnsi="Verdana"/>
          <w:sz w:val="16"/>
          <w:szCs w:val="16"/>
        </w:rPr>
        <w:t>resilience</w:t>
      </w:r>
      <w:proofErr w:type="spellEnd"/>
      <w:r w:rsidRPr="003D1609">
        <w:rPr>
          <w:rFonts w:ascii="Verdana" w:hAnsi="Verdana"/>
          <w:sz w:val="16"/>
          <w:szCs w:val="16"/>
        </w:rPr>
        <w:t xml:space="preserve">’ is vertrouwen in en versterken van dat wat gezond en vitaal is in kinderen. Dat is uitgewerkt in het beeld van een huis met vijf kamers: een gemeenschap waardoor je je gedragen voelt; het vermogen om zin in het leven te ontdekken; vaardigheden waarmee je grip hebt op het leven; gevoel van eigenwaarde; humor en plezier. </w:t>
      </w:r>
      <w:r w:rsidRPr="003D1609">
        <w:rPr>
          <w:rFonts w:ascii="Verdana" w:hAnsi="Verdana" w:cs="Arial"/>
          <w:sz w:val="16"/>
          <w:szCs w:val="16"/>
        </w:rPr>
        <w:t>In deze workshop maakt u kennis met de theorie en methodiek van het huis-model, en onderzoekt u de toepasbaarheid ervan in uw eigen werk</w:t>
      </w:r>
      <w:r w:rsidRPr="003D1609">
        <w:rPr>
          <w:rFonts w:ascii="Verdana" w:hAnsi="Verdana" w:cs="Arial"/>
          <w:sz w:val="16"/>
          <w:szCs w:val="16"/>
        </w:rPr>
        <w:br/>
      </w:r>
      <w:r w:rsidRPr="003D1609">
        <w:rPr>
          <w:rFonts w:ascii="Verdana" w:hAnsi="Verdana" w:cs="Arial"/>
          <w:sz w:val="16"/>
          <w:szCs w:val="16"/>
        </w:rPr>
        <w:br/>
      </w:r>
      <w:r w:rsidRPr="003D1609">
        <w:rPr>
          <w:rFonts w:ascii="Verdana" w:eastAsia="Verdana" w:hAnsi="Verdana" w:cs="Verdana"/>
          <w:b/>
          <w:bCs/>
          <w:sz w:val="16"/>
          <w:szCs w:val="16"/>
        </w:rPr>
        <w:t xml:space="preserve">8. </w:t>
      </w:r>
      <w:r w:rsidRPr="003D1609">
        <w:rPr>
          <w:rFonts w:ascii="Verdana" w:eastAsia="Verdana" w:hAnsi="Verdana" w:cs="Verdana"/>
          <w:b/>
          <w:bCs/>
          <w:sz w:val="16"/>
          <w:szCs w:val="16"/>
        </w:rPr>
        <w:t>Monika Franzen: Muziek als krachtbron</w:t>
      </w:r>
      <w:r w:rsidRPr="003D1609">
        <w:rPr>
          <w:rFonts w:ascii="Verdana" w:hAnsi="Verdana" w:cs="Arial"/>
          <w:sz w:val="16"/>
          <w:szCs w:val="16"/>
        </w:rPr>
        <w:br/>
      </w:r>
      <w:r w:rsidRPr="003D1609">
        <w:rPr>
          <w:rFonts w:ascii="Verdana" w:hAnsi="Verdana" w:cstheme="minorHAnsi"/>
          <w:noProof/>
          <w:color w:val="000000"/>
          <w:sz w:val="16"/>
          <w:szCs w:val="16"/>
        </w:rPr>
        <w:t>Onrust, ruzie, onvrede in de groep. De stresshormonen zijn bijna hoorbaar. Lastige levensmomenten en de bijhorende gevoelens kent iedereen.</w:t>
      </w:r>
      <w:r w:rsidRPr="003D1609">
        <w:rPr>
          <w:rFonts w:ascii="Verdana" w:hAnsi="Verdana" w:cs="Arial"/>
          <w:sz w:val="16"/>
          <w:szCs w:val="16"/>
        </w:rPr>
        <w:t xml:space="preserve"> </w:t>
      </w:r>
      <w:r w:rsidRPr="003D1609">
        <w:rPr>
          <w:rFonts w:ascii="Verdana" w:hAnsi="Verdana" w:cstheme="minorHAnsi"/>
          <w:noProof/>
          <w:color w:val="000000"/>
          <w:sz w:val="16"/>
          <w:szCs w:val="16"/>
        </w:rPr>
        <w:t>In deze workshop ontdekt u hoe u kinderen vanuit muzikale opdrachten mee kunt nemen naar de innerlijke plek waar het stil is, antwoorden op moeilijke vragen te vinden zijn en gevoelens geen stoorzender maar een wegwijzer zijn. Door met klanken en samenspel te experimenteren geef je lastige levensmomenten een hoorbare plek. Je maakt contact met je innerlijke kracht en met de ander- soms ook met de Ander? Monika Franzen volgde opleidingen in muziek, drama, pedagogiek en fysiotherapie. Ze werkt als leerkracht en therapeut.</w:t>
      </w:r>
    </w:p>
    <w:sectPr w:rsidR="007D5FF2" w:rsidRPr="003D1609">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09"/>
    <w:rsid w:val="000839E2"/>
    <w:rsid w:val="002A692E"/>
    <w:rsid w:val="002B0C09"/>
    <w:rsid w:val="003C6A48"/>
    <w:rsid w:val="003D1609"/>
    <w:rsid w:val="00414407"/>
    <w:rsid w:val="007D5FF2"/>
    <w:rsid w:val="008E1545"/>
    <w:rsid w:val="00AB410E"/>
    <w:rsid w:val="00AE09A1"/>
    <w:rsid w:val="00FF1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F7325D"/>
  <w15:docId w15:val="{B6E862F1-27C3-CC41-8CFC-317322D6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5F57"/>
  </w:style>
  <w:style w:type="paragraph" w:styleId="Kop1">
    <w:name w:val="heading 1"/>
    <w:basedOn w:val="Standaard"/>
    <w:link w:val="Kop1Char"/>
    <w:uiPriority w:val="9"/>
    <w:qFormat/>
    <w:rsid w:val="00E43A62"/>
    <w:pPr>
      <w:spacing w:before="100" w:beforeAutospacing="1" w:after="100" w:afterAutospacing="1"/>
      <w:outlineLvl w:val="0"/>
    </w:pPr>
    <w:rPr>
      <w:b/>
      <w:bCs/>
      <w:kern w:val="36"/>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E43A62"/>
    <w:rPr>
      <w:rFonts w:ascii="Times New Roman" w:hAnsi="Times New Roman" w:cs="Times New Roman"/>
      <w:b/>
      <w:bCs/>
      <w:kern w:val="36"/>
      <w:sz w:val="48"/>
      <w:szCs w:val="48"/>
      <w:lang w:eastAsia="nl-NL"/>
    </w:rPr>
  </w:style>
  <w:style w:type="paragraph" w:styleId="Normaalweb">
    <w:name w:val="Normal (Web)"/>
    <w:basedOn w:val="Standaard"/>
    <w:uiPriority w:val="99"/>
    <w:unhideWhenUsed/>
    <w:rsid w:val="00E43A62"/>
    <w:pPr>
      <w:spacing w:before="100" w:beforeAutospacing="1" w:after="100" w:afterAutospacing="1"/>
    </w:pPr>
  </w:style>
  <w:style w:type="character" w:customStyle="1" w:styleId="apple-converted-space">
    <w:name w:val="apple-converted-space"/>
    <w:basedOn w:val="Standaardalinea-lettertype"/>
    <w:rsid w:val="00E43A62"/>
  </w:style>
  <w:style w:type="character" w:styleId="Hyperlink">
    <w:name w:val="Hyperlink"/>
    <w:basedOn w:val="Standaardalinea-lettertype"/>
    <w:uiPriority w:val="99"/>
    <w:unhideWhenUsed/>
    <w:rsid w:val="00E43A62"/>
    <w:rPr>
      <w:color w:val="0000FF"/>
      <w:u w:val="single"/>
    </w:rPr>
  </w:style>
  <w:style w:type="paragraph" w:customStyle="1" w:styleId="formaat">
    <w:name w:val="formaat"/>
    <w:basedOn w:val="Standaard"/>
    <w:rsid w:val="00924CC3"/>
    <w:pPr>
      <w:spacing w:before="100" w:beforeAutospacing="1" w:after="100" w:afterAutospacing="1"/>
    </w:pPr>
  </w:style>
  <w:style w:type="table" w:styleId="Tabelraster">
    <w:name w:val="Table Grid"/>
    <w:basedOn w:val="Standaardtabel"/>
    <w:uiPriority w:val="39"/>
    <w:rsid w:val="00D0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7951"/>
    <w:pPr>
      <w:ind w:left="720"/>
      <w:contextualSpacing/>
    </w:p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blimon.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1131</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 Anthonisse</cp:lastModifiedBy>
  <cp:revision>2</cp:revision>
  <cp:lastPrinted>2018-11-06T10:18:00Z</cp:lastPrinted>
  <dcterms:created xsi:type="dcterms:W3CDTF">2020-10-07T10:17:00Z</dcterms:created>
  <dcterms:modified xsi:type="dcterms:W3CDTF">2020-10-07T10:17:00Z</dcterms:modified>
</cp:coreProperties>
</file>